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0B473" w14:textId="77777777" w:rsidR="00861711" w:rsidRPr="002F00F1" w:rsidRDefault="00861711" w:rsidP="00861711">
      <w:pPr>
        <w:widowControl w:val="0"/>
        <w:suppressAutoHyphens/>
        <w:autoSpaceDE w:val="0"/>
        <w:autoSpaceDN w:val="0"/>
        <w:jc w:val="right"/>
        <w:textAlignment w:val="baseline"/>
        <w:rPr>
          <w:rFonts w:eastAsia="HICHDK+TimesNewRoman, ''Times N"/>
          <w:b/>
          <w:color w:val="000000"/>
          <w:kern w:val="3"/>
          <w:sz w:val="28"/>
          <w:szCs w:val="28"/>
          <w:lang w:eastAsia="zh-CN" w:bidi="hi-IN"/>
        </w:rPr>
      </w:pPr>
      <w:bookmarkStart w:id="0" w:name="_GoBack"/>
      <w:bookmarkEnd w:id="0"/>
    </w:p>
    <w:tbl>
      <w:tblPr>
        <w:tblStyle w:val="Tabela-Siatka"/>
        <w:tblW w:w="0" w:type="auto"/>
        <w:tblLook w:val="04A0" w:firstRow="1" w:lastRow="0" w:firstColumn="1" w:lastColumn="0" w:noHBand="0" w:noVBand="1"/>
      </w:tblPr>
      <w:tblGrid>
        <w:gridCol w:w="9062"/>
      </w:tblGrid>
      <w:tr w:rsidR="00861711" w:rsidRPr="000D5718" w14:paraId="177573F6" w14:textId="77777777" w:rsidTr="004D28CB">
        <w:trPr>
          <w:trHeight w:val="699"/>
        </w:trPr>
        <w:tc>
          <w:tcPr>
            <w:tcW w:w="10456" w:type="dxa"/>
            <w:shd w:val="clear" w:color="auto" w:fill="DDD9C3" w:themeFill="background2" w:themeFillShade="E6"/>
            <w:vAlign w:val="center"/>
          </w:tcPr>
          <w:p w14:paraId="5CF7549A" w14:textId="034BB6C4" w:rsidR="00861711" w:rsidRPr="000D5718" w:rsidRDefault="00861711" w:rsidP="004D28CB">
            <w:pPr>
              <w:spacing w:line="260" w:lineRule="exact"/>
              <w:jc w:val="center"/>
            </w:pPr>
            <w:r>
              <w:br w:type="page"/>
              <w:t xml:space="preserve"> </w:t>
            </w:r>
            <w:r>
              <w:br w:type="page"/>
            </w:r>
            <w:r w:rsidRPr="000D5718">
              <w:rPr>
                <w:b/>
                <w:bCs/>
                <w:smallCaps/>
                <w:sz w:val="28"/>
                <w:szCs w:val="28"/>
              </w:rPr>
              <w:t xml:space="preserve">KLAUZULA INFORMACYJNA </w:t>
            </w:r>
            <w:r>
              <w:rPr>
                <w:b/>
                <w:bCs/>
                <w:smallCaps/>
                <w:sz w:val="28"/>
                <w:szCs w:val="28"/>
              </w:rPr>
              <w:t xml:space="preserve">OGÓLNA </w:t>
            </w:r>
          </w:p>
        </w:tc>
      </w:tr>
      <w:tr w:rsidR="00861711" w:rsidRPr="000733C3" w14:paraId="1A177640" w14:textId="77777777" w:rsidTr="004D28CB">
        <w:tc>
          <w:tcPr>
            <w:tcW w:w="10456" w:type="dxa"/>
          </w:tcPr>
          <w:p w14:paraId="74DA72C1" w14:textId="77777777" w:rsidR="00485428" w:rsidRPr="00485428" w:rsidRDefault="00485428" w:rsidP="00485428">
            <w:pPr>
              <w:spacing w:line="276" w:lineRule="auto"/>
              <w:ind w:left="129" w:right="81"/>
              <w:jc w:val="both"/>
              <w:rPr>
                <w:sz w:val="22"/>
                <w:szCs w:val="22"/>
              </w:rPr>
            </w:pPr>
            <w:r w:rsidRPr="00485428">
              <w:rPr>
                <w:sz w:val="22"/>
                <w:szCs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7B715D48" w14:textId="40B0A968" w:rsidR="00485428" w:rsidRPr="00A93B2D" w:rsidRDefault="00485428" w:rsidP="00A93B2D">
            <w:pPr>
              <w:pStyle w:val="Akapitzlist"/>
              <w:numPr>
                <w:ilvl w:val="0"/>
                <w:numId w:val="38"/>
              </w:numPr>
              <w:shd w:val="clear" w:color="auto" w:fill="FEFEFE"/>
              <w:spacing w:before="100" w:beforeAutospacing="1" w:after="100" w:afterAutospacing="1" w:line="276" w:lineRule="auto"/>
              <w:jc w:val="both"/>
              <w:rPr>
                <w:sz w:val="22"/>
                <w:szCs w:val="22"/>
              </w:rPr>
            </w:pPr>
            <w:r w:rsidRPr="00485428">
              <w:rPr>
                <w:sz w:val="22"/>
                <w:szCs w:val="22"/>
                <w:bdr w:val="none" w:sz="0" w:space="0" w:color="auto" w:frame="1"/>
              </w:rPr>
              <w:t>Administratorem Danych Osobowych jest </w:t>
            </w:r>
            <w:r w:rsidRPr="00485428">
              <w:rPr>
                <w:sz w:val="22"/>
                <w:szCs w:val="22"/>
              </w:rPr>
              <w:t xml:space="preserve"> </w:t>
            </w:r>
            <w:r w:rsidR="0014719C" w:rsidRPr="0014719C">
              <w:rPr>
                <w:sz w:val="22"/>
                <w:szCs w:val="22"/>
              </w:rPr>
              <w:t>Gminna Biblioteka Publiczna</w:t>
            </w:r>
            <w:r w:rsidR="00AD1605">
              <w:rPr>
                <w:sz w:val="22"/>
                <w:szCs w:val="22"/>
              </w:rPr>
              <w:t xml:space="preserve"> </w:t>
            </w:r>
            <w:r w:rsidR="0014719C" w:rsidRPr="0014719C">
              <w:rPr>
                <w:sz w:val="22"/>
                <w:szCs w:val="22"/>
              </w:rPr>
              <w:t xml:space="preserve">w </w:t>
            </w:r>
            <w:r w:rsidR="000C656F">
              <w:rPr>
                <w:sz w:val="22"/>
                <w:szCs w:val="22"/>
              </w:rPr>
              <w:t>Wierzbicy</w:t>
            </w:r>
            <w:r w:rsidR="0014719C">
              <w:rPr>
                <w:sz w:val="22"/>
                <w:szCs w:val="22"/>
              </w:rPr>
              <w:t xml:space="preserve">  </w:t>
            </w:r>
            <w:r w:rsidR="007245B4">
              <w:rPr>
                <w:sz w:val="22"/>
                <w:szCs w:val="22"/>
              </w:rPr>
              <w:t xml:space="preserve">              </w:t>
            </w:r>
            <w:r w:rsidR="000C656F">
              <w:rPr>
                <w:sz w:val="22"/>
                <w:szCs w:val="22"/>
              </w:rPr>
              <w:t xml:space="preserve">              </w:t>
            </w:r>
            <w:r w:rsidR="007245B4">
              <w:rPr>
                <w:sz w:val="22"/>
                <w:szCs w:val="22"/>
              </w:rPr>
              <w:t xml:space="preserve"> </w:t>
            </w:r>
            <w:r w:rsidR="000C656F">
              <w:rPr>
                <w:sz w:val="22"/>
                <w:szCs w:val="22"/>
              </w:rPr>
              <w:t xml:space="preserve">ul. </w:t>
            </w:r>
            <w:r w:rsidR="000C656F" w:rsidRPr="000C656F">
              <w:rPr>
                <w:sz w:val="22"/>
                <w:szCs w:val="22"/>
              </w:rPr>
              <w:t>Ignacego Krasickiego 20, 26-680 Wierzbica</w:t>
            </w:r>
            <w:r w:rsidRPr="00A93B2D">
              <w:rPr>
                <w:sz w:val="22"/>
                <w:szCs w:val="22"/>
              </w:rPr>
              <w:t xml:space="preserve">, tel.: </w:t>
            </w:r>
            <w:r w:rsidR="0014719C" w:rsidRPr="00A93B2D">
              <w:rPr>
                <w:sz w:val="22"/>
                <w:szCs w:val="22"/>
              </w:rPr>
              <w:t>48</w:t>
            </w:r>
            <w:r w:rsidR="000C656F">
              <w:rPr>
                <w:sz w:val="22"/>
                <w:szCs w:val="22"/>
              </w:rPr>
              <w:t> 318 22 66</w:t>
            </w:r>
          </w:p>
          <w:p w14:paraId="47148712" w14:textId="211F06A3" w:rsidR="00485428" w:rsidRPr="00485428" w:rsidRDefault="00485428" w:rsidP="00485428">
            <w:pPr>
              <w:pStyle w:val="Akapitzlist"/>
              <w:numPr>
                <w:ilvl w:val="0"/>
                <w:numId w:val="38"/>
              </w:numPr>
              <w:shd w:val="clear" w:color="auto" w:fill="FEFEFE"/>
              <w:spacing w:before="100" w:beforeAutospacing="1" w:after="100" w:afterAutospacing="1" w:line="276" w:lineRule="auto"/>
              <w:ind w:left="475"/>
              <w:jc w:val="both"/>
              <w:rPr>
                <w:sz w:val="22"/>
                <w:szCs w:val="22"/>
              </w:rPr>
            </w:pPr>
            <w:r w:rsidRPr="00485428">
              <w:rPr>
                <w:sz w:val="22"/>
                <w:szCs w:val="22"/>
                <w:bdr w:val="none" w:sz="0" w:space="0" w:color="auto" w:frame="1"/>
              </w:rPr>
              <w:t xml:space="preserve">W </w:t>
            </w:r>
            <w:r>
              <w:rPr>
                <w:sz w:val="22"/>
                <w:szCs w:val="22"/>
              </w:rPr>
              <w:t>Gminnej Bibliotece Publicznej</w:t>
            </w:r>
            <w:r w:rsidR="00287C60">
              <w:rPr>
                <w:sz w:val="22"/>
                <w:szCs w:val="22"/>
              </w:rPr>
              <w:t xml:space="preserve"> </w:t>
            </w:r>
            <w:r>
              <w:rPr>
                <w:sz w:val="22"/>
                <w:szCs w:val="22"/>
              </w:rPr>
              <w:t xml:space="preserve">w </w:t>
            </w:r>
            <w:r w:rsidR="000C656F">
              <w:rPr>
                <w:sz w:val="22"/>
                <w:szCs w:val="22"/>
              </w:rPr>
              <w:t>Wierzbicy</w:t>
            </w:r>
            <w:r w:rsidRPr="00485428">
              <w:rPr>
                <w:sz w:val="22"/>
                <w:szCs w:val="22"/>
              </w:rPr>
              <w:t xml:space="preserve"> został wyznaczony Inspektor Ochrony Danych -  Izabela Remjasz, z którym kontakt jest możliwy pod adresem korespondencyjnym </w:t>
            </w:r>
            <w:r w:rsidR="00AD1605" w:rsidRPr="00AD1605">
              <w:rPr>
                <w:sz w:val="22"/>
                <w:szCs w:val="22"/>
              </w:rPr>
              <w:t xml:space="preserve">Gminna Biblioteka Publiczna w </w:t>
            </w:r>
            <w:r w:rsidR="000C656F">
              <w:rPr>
                <w:sz w:val="22"/>
                <w:szCs w:val="22"/>
              </w:rPr>
              <w:t>Wierzbicy</w:t>
            </w:r>
            <w:r w:rsidR="00AD1605" w:rsidRPr="00AD1605">
              <w:rPr>
                <w:sz w:val="22"/>
                <w:szCs w:val="22"/>
              </w:rPr>
              <w:t xml:space="preserve"> </w:t>
            </w:r>
            <w:r w:rsidR="000C656F">
              <w:rPr>
                <w:sz w:val="22"/>
                <w:szCs w:val="22"/>
              </w:rPr>
              <w:t xml:space="preserve">ul. </w:t>
            </w:r>
            <w:r w:rsidR="000C656F" w:rsidRPr="000C656F">
              <w:rPr>
                <w:sz w:val="22"/>
                <w:szCs w:val="22"/>
              </w:rPr>
              <w:t xml:space="preserve">Ignacego Krasickiego 20, 26-680 Wierzbica </w:t>
            </w:r>
            <w:r w:rsidRPr="00485428">
              <w:rPr>
                <w:sz w:val="22"/>
                <w:szCs w:val="22"/>
                <w:bdr w:val="none" w:sz="0" w:space="0" w:color="auto" w:frame="1"/>
              </w:rPr>
              <w:t>oraz pod adresem</w:t>
            </w:r>
            <w:r w:rsidR="00A93B2D">
              <w:rPr>
                <w:sz w:val="22"/>
                <w:szCs w:val="22"/>
                <w:bdr w:val="none" w:sz="0" w:space="0" w:color="auto" w:frame="1"/>
              </w:rPr>
              <w:t xml:space="preserve"> </w:t>
            </w:r>
            <w:r w:rsidRPr="00485428">
              <w:rPr>
                <w:sz w:val="22"/>
                <w:szCs w:val="22"/>
                <w:bdr w:val="none" w:sz="0" w:space="0" w:color="auto" w:frame="1"/>
              </w:rPr>
              <w:t xml:space="preserve">e-mail: </w:t>
            </w:r>
            <w:hyperlink r:id="rId8" w:history="1">
              <w:r w:rsidR="00CD796D">
                <w:rPr>
                  <w:rStyle w:val="Hipercze"/>
                  <w:sz w:val="22"/>
                  <w:szCs w:val="22"/>
                  <w:bdr w:val="none" w:sz="0" w:space="0" w:color="auto" w:frame="1"/>
                </w:rPr>
                <w:t>iod@pik.radom.pl</w:t>
              </w:r>
            </w:hyperlink>
          </w:p>
          <w:p w14:paraId="798E9760" w14:textId="77777777" w:rsidR="00485428" w:rsidRPr="00485428" w:rsidRDefault="00485428" w:rsidP="00485428">
            <w:pPr>
              <w:pStyle w:val="Akapitzlist"/>
              <w:numPr>
                <w:ilvl w:val="0"/>
                <w:numId w:val="38"/>
              </w:numPr>
              <w:shd w:val="clear" w:color="auto" w:fill="FEFEFE"/>
              <w:spacing w:before="100" w:beforeAutospacing="1" w:after="100" w:afterAutospacing="1" w:line="276" w:lineRule="auto"/>
              <w:ind w:left="475"/>
              <w:jc w:val="both"/>
              <w:rPr>
                <w:sz w:val="22"/>
                <w:szCs w:val="22"/>
              </w:rPr>
            </w:pPr>
            <w:r w:rsidRPr="00485428">
              <w:rPr>
                <w:sz w:val="22"/>
                <w:szCs w:val="22"/>
                <w:bdr w:val="none" w:sz="0" w:space="0" w:color="auto" w:frame="1"/>
              </w:rPr>
              <w:t>Dane osobowe czytelników i użytkowników biblioteki przetwarzane będą w celach:</w:t>
            </w:r>
          </w:p>
          <w:p w14:paraId="6E5235E8" w14:textId="77777777" w:rsidR="00485428" w:rsidRPr="00485428" w:rsidRDefault="00485428" w:rsidP="00485428">
            <w:pPr>
              <w:pStyle w:val="Akapitzlist"/>
              <w:numPr>
                <w:ilvl w:val="0"/>
                <w:numId w:val="39"/>
              </w:numPr>
              <w:shd w:val="clear" w:color="auto" w:fill="FEFEFE"/>
              <w:spacing w:before="100" w:beforeAutospacing="1" w:after="100" w:afterAutospacing="1" w:line="276" w:lineRule="auto"/>
              <w:jc w:val="both"/>
              <w:rPr>
                <w:color w:val="000000"/>
                <w:sz w:val="22"/>
                <w:szCs w:val="22"/>
              </w:rPr>
            </w:pPr>
            <w:r w:rsidRPr="00485428">
              <w:rPr>
                <w:sz w:val="22"/>
                <w:szCs w:val="22"/>
              </w:rPr>
              <w:t>wykonywania zadań związanych z udostępnianiem i ochroną zbiorów bibliotecznych</w:t>
            </w:r>
          </w:p>
          <w:p w14:paraId="62EB052F" w14:textId="77777777" w:rsidR="00485428" w:rsidRPr="00485428" w:rsidRDefault="00485428" w:rsidP="00485428">
            <w:pPr>
              <w:pStyle w:val="Akapitzlist"/>
              <w:numPr>
                <w:ilvl w:val="0"/>
                <w:numId w:val="39"/>
              </w:numPr>
              <w:shd w:val="clear" w:color="auto" w:fill="FEFEFE"/>
              <w:spacing w:before="100" w:beforeAutospacing="1" w:after="100" w:afterAutospacing="1" w:line="276" w:lineRule="auto"/>
              <w:jc w:val="both"/>
              <w:rPr>
                <w:sz w:val="22"/>
                <w:szCs w:val="22"/>
              </w:rPr>
            </w:pPr>
            <w:r w:rsidRPr="00485428">
              <w:rPr>
                <w:sz w:val="22"/>
                <w:szCs w:val="22"/>
              </w:rPr>
              <w:t>statystycznych</w:t>
            </w:r>
          </w:p>
          <w:p w14:paraId="6D32B84F" w14:textId="77777777" w:rsidR="00485428" w:rsidRPr="00485428" w:rsidRDefault="00485428" w:rsidP="00485428">
            <w:pPr>
              <w:pStyle w:val="Akapitzlist"/>
              <w:numPr>
                <w:ilvl w:val="0"/>
                <w:numId w:val="39"/>
              </w:numPr>
              <w:shd w:val="clear" w:color="auto" w:fill="FEFEFE"/>
              <w:spacing w:before="100" w:beforeAutospacing="1" w:after="100" w:afterAutospacing="1" w:line="276" w:lineRule="auto"/>
              <w:jc w:val="both"/>
              <w:rPr>
                <w:sz w:val="22"/>
                <w:szCs w:val="22"/>
              </w:rPr>
            </w:pPr>
            <w:r w:rsidRPr="00485428">
              <w:rPr>
                <w:sz w:val="22"/>
                <w:szCs w:val="22"/>
              </w:rPr>
              <w:t xml:space="preserve">zaspokajania potrzeb oświatowych, kulturalnych i informacyjnych ogółu społeczeństwa, </w:t>
            </w:r>
          </w:p>
          <w:p w14:paraId="4DD59F8A" w14:textId="77777777" w:rsidR="00485428" w:rsidRPr="00485428" w:rsidRDefault="00485428" w:rsidP="00485428">
            <w:pPr>
              <w:pStyle w:val="Akapitzlist"/>
              <w:numPr>
                <w:ilvl w:val="0"/>
                <w:numId w:val="39"/>
              </w:numPr>
              <w:shd w:val="clear" w:color="auto" w:fill="FEFEFE"/>
              <w:spacing w:before="100" w:beforeAutospacing="1" w:after="100" w:afterAutospacing="1" w:line="276" w:lineRule="auto"/>
              <w:jc w:val="both"/>
              <w:rPr>
                <w:sz w:val="22"/>
                <w:szCs w:val="22"/>
              </w:rPr>
            </w:pPr>
            <w:r w:rsidRPr="00485428">
              <w:rPr>
                <w:sz w:val="22"/>
                <w:szCs w:val="22"/>
              </w:rPr>
              <w:t xml:space="preserve">upowszechniania wiedzy i kultury. </w:t>
            </w:r>
          </w:p>
          <w:p w14:paraId="17566041" w14:textId="7F42BE1A" w:rsidR="00485428" w:rsidRPr="00485428" w:rsidRDefault="00485428" w:rsidP="00485428">
            <w:pPr>
              <w:pStyle w:val="Akapitzlist"/>
              <w:shd w:val="clear" w:color="auto" w:fill="FEFEFE"/>
              <w:spacing w:before="100" w:beforeAutospacing="1" w:after="100" w:afterAutospacing="1" w:line="276" w:lineRule="auto"/>
              <w:ind w:left="835"/>
              <w:jc w:val="both"/>
              <w:rPr>
                <w:sz w:val="22"/>
                <w:szCs w:val="22"/>
              </w:rPr>
            </w:pPr>
            <w:r w:rsidRPr="00485428">
              <w:rPr>
                <w:sz w:val="22"/>
                <w:szCs w:val="22"/>
              </w:rPr>
              <w:t xml:space="preserve">na podstawie art. 6 ust. 1 lit. c RODO - </w:t>
            </w:r>
            <w:r w:rsidRPr="00485428">
              <w:rPr>
                <w:color w:val="121416"/>
                <w:sz w:val="22"/>
                <w:szCs w:val="22"/>
                <w:shd w:val="clear" w:color="auto" w:fill="FFFFFF"/>
              </w:rPr>
              <w:t>przetwarzanie jest niezbędne do wypełnienia obowiązku prawnego ciążącego na administratorze</w:t>
            </w:r>
            <w:r w:rsidRPr="00485428">
              <w:rPr>
                <w:sz w:val="22"/>
                <w:szCs w:val="22"/>
              </w:rPr>
              <w:t xml:space="preserve"> w związku z  Ustawą z dnia 27 czerwca 1997 r o bibliotekach, Ustawą z dnia 29 czerwca 1995 r. o statystyce publicznej, Ustawą </w:t>
            </w:r>
            <w:r w:rsidR="002062F5">
              <w:rPr>
                <w:sz w:val="22"/>
                <w:szCs w:val="22"/>
              </w:rPr>
              <w:t xml:space="preserve">              </w:t>
            </w:r>
            <w:r w:rsidRPr="00485428">
              <w:rPr>
                <w:sz w:val="22"/>
                <w:szCs w:val="22"/>
              </w:rPr>
              <w:t>z dnia 25 października 1991 r. o organizowaniu i prowadzeniu działalności kulturalnej)</w:t>
            </w:r>
          </w:p>
          <w:p w14:paraId="67B75F66" w14:textId="6B3BC79A" w:rsidR="00485428" w:rsidRPr="00485428" w:rsidRDefault="00485428" w:rsidP="00485428">
            <w:pPr>
              <w:pStyle w:val="Akapitzlist"/>
              <w:numPr>
                <w:ilvl w:val="0"/>
                <w:numId w:val="39"/>
              </w:numPr>
              <w:shd w:val="clear" w:color="auto" w:fill="FEFEFE"/>
              <w:spacing w:before="100" w:beforeAutospacing="1" w:after="100" w:afterAutospacing="1" w:line="276" w:lineRule="auto"/>
              <w:jc w:val="both"/>
              <w:rPr>
                <w:sz w:val="22"/>
                <w:szCs w:val="22"/>
              </w:rPr>
            </w:pPr>
            <w:r w:rsidRPr="00485428">
              <w:rPr>
                <w:sz w:val="22"/>
                <w:szCs w:val="22"/>
              </w:rPr>
              <w:t xml:space="preserve">zapewnienia ochrony udostępnianych i wypożyczanych zbiorów, danych niezbędnych </w:t>
            </w:r>
            <w:r w:rsidR="002062F5">
              <w:rPr>
                <w:sz w:val="22"/>
                <w:szCs w:val="22"/>
              </w:rPr>
              <w:t xml:space="preserve">                     </w:t>
            </w:r>
            <w:r w:rsidRPr="00485428">
              <w:rPr>
                <w:sz w:val="22"/>
                <w:szCs w:val="22"/>
              </w:rPr>
              <w:t xml:space="preserve">do ich odzyskania, w tym windykacji na podstawie art. 6 ust. 1 lit. f RODO - </w:t>
            </w:r>
            <w:r w:rsidRPr="00485428">
              <w:rPr>
                <w:color w:val="121416"/>
                <w:sz w:val="22"/>
                <w:szCs w:val="22"/>
                <w:shd w:val="clear" w:color="auto" w:fill="FFFFFF"/>
              </w:rPr>
              <w:t>przetwarzanie jest niezbędne do celów wynikających z prawnie uzasadnionych interesów realizowanych przez administratora</w:t>
            </w:r>
            <w:r w:rsidRPr="00485428">
              <w:rPr>
                <w:sz w:val="22"/>
                <w:szCs w:val="22"/>
              </w:rPr>
              <w:t xml:space="preserve"> w związku</w:t>
            </w:r>
            <w:r w:rsidR="002062F5">
              <w:rPr>
                <w:sz w:val="22"/>
                <w:szCs w:val="22"/>
              </w:rPr>
              <w:t xml:space="preserve"> </w:t>
            </w:r>
            <w:r w:rsidRPr="00485428">
              <w:rPr>
                <w:sz w:val="22"/>
                <w:szCs w:val="22"/>
              </w:rPr>
              <w:t>z  Ustawą z dnia 27 czerwca 1997 r o bibliotekach</w:t>
            </w:r>
          </w:p>
          <w:p w14:paraId="00D3B855" w14:textId="1BE0EA82" w:rsidR="00485428" w:rsidRPr="00485428" w:rsidRDefault="00485428" w:rsidP="00485428">
            <w:pPr>
              <w:pStyle w:val="Akapitzlist"/>
              <w:numPr>
                <w:ilvl w:val="0"/>
                <w:numId w:val="39"/>
              </w:numPr>
              <w:spacing w:after="11" w:line="276" w:lineRule="auto"/>
              <w:ind w:right="96"/>
              <w:jc w:val="both"/>
              <w:rPr>
                <w:sz w:val="22"/>
                <w:szCs w:val="22"/>
              </w:rPr>
            </w:pPr>
            <w:r w:rsidRPr="00485428">
              <w:rPr>
                <w:sz w:val="22"/>
                <w:szCs w:val="22"/>
              </w:rPr>
              <w:t>powiadomienia o nowościach czytelniczych, organizowanych imprezach, konkursach, spotkaniach autorskich w zakresie szerszym niż wynikającym z przepisów prawa na podstawie art. 6 ust. 1 lit. a RODO -  wyrażonej zgody na przetwarzanie danych</w:t>
            </w:r>
          </w:p>
          <w:p w14:paraId="5553340C" w14:textId="77777777" w:rsidR="00485428" w:rsidRPr="00485428" w:rsidRDefault="00485428" w:rsidP="00485428">
            <w:pPr>
              <w:pStyle w:val="Akapitzlist"/>
              <w:numPr>
                <w:ilvl w:val="0"/>
                <w:numId w:val="38"/>
              </w:numPr>
              <w:spacing w:before="100" w:beforeAutospacing="1" w:after="100" w:afterAutospacing="1" w:line="276" w:lineRule="auto"/>
              <w:ind w:left="475"/>
              <w:jc w:val="both"/>
              <w:rPr>
                <w:sz w:val="22"/>
                <w:szCs w:val="22"/>
              </w:rPr>
            </w:pPr>
            <w:r w:rsidRPr="00485428">
              <w:rPr>
                <w:sz w:val="22"/>
                <w:szCs w:val="22"/>
                <w:bdr w:val="none" w:sz="0" w:space="0" w:color="auto" w:frame="1"/>
              </w:rPr>
              <w:t>Dane osobowe nie są udostępniane innym odbiorcom z wyłączeniem podmiotów do tego uprawnionych takich jak:</w:t>
            </w:r>
          </w:p>
          <w:p w14:paraId="74009FC7" w14:textId="77777777" w:rsidR="00485428" w:rsidRPr="00485428" w:rsidRDefault="00485428" w:rsidP="00485428">
            <w:pPr>
              <w:pStyle w:val="Akapitzlist"/>
              <w:numPr>
                <w:ilvl w:val="0"/>
                <w:numId w:val="42"/>
              </w:numPr>
              <w:spacing w:before="100" w:beforeAutospacing="1" w:after="100" w:afterAutospacing="1" w:line="276" w:lineRule="auto"/>
              <w:jc w:val="both"/>
              <w:rPr>
                <w:sz w:val="22"/>
                <w:szCs w:val="22"/>
              </w:rPr>
            </w:pPr>
            <w:r w:rsidRPr="00485428">
              <w:rPr>
                <w:sz w:val="22"/>
                <w:szCs w:val="22"/>
              </w:rPr>
              <w:t>organy uprawnione na podstawie przepisów prawa do otrzymania danych osobowych,</w:t>
            </w:r>
          </w:p>
          <w:p w14:paraId="56FE7E6B" w14:textId="77777777" w:rsidR="00485428" w:rsidRPr="00485428" w:rsidRDefault="00485428" w:rsidP="00485428">
            <w:pPr>
              <w:pStyle w:val="Akapitzlist"/>
              <w:numPr>
                <w:ilvl w:val="0"/>
                <w:numId w:val="42"/>
              </w:numPr>
              <w:spacing w:before="100" w:beforeAutospacing="1" w:after="100" w:afterAutospacing="1" w:line="276" w:lineRule="auto"/>
              <w:jc w:val="both"/>
              <w:rPr>
                <w:sz w:val="22"/>
                <w:szCs w:val="22"/>
              </w:rPr>
            </w:pPr>
            <w:r w:rsidRPr="00485428">
              <w:rPr>
                <w:sz w:val="22"/>
                <w:szCs w:val="22"/>
                <w:bdr w:val="none" w:sz="0" w:space="0" w:color="auto" w:frame="1"/>
              </w:rPr>
              <w:t>podmioty, które przetwarzają dane osobowe w imieniu Administratora na podstawie zawartej z Administratorem umowy powierzenia przetwarzania danych osobowych.</w:t>
            </w:r>
          </w:p>
          <w:p w14:paraId="7C44A2B6" w14:textId="77777777" w:rsidR="00485428" w:rsidRPr="00485428" w:rsidRDefault="00485428" w:rsidP="00485428">
            <w:pPr>
              <w:pStyle w:val="Akapitzlist"/>
              <w:numPr>
                <w:ilvl w:val="0"/>
                <w:numId w:val="38"/>
              </w:numPr>
              <w:spacing w:before="100" w:beforeAutospacing="1" w:after="100" w:afterAutospacing="1" w:line="276" w:lineRule="auto"/>
              <w:ind w:left="475"/>
              <w:jc w:val="both"/>
              <w:rPr>
                <w:sz w:val="22"/>
                <w:szCs w:val="22"/>
              </w:rPr>
            </w:pPr>
            <w:r w:rsidRPr="00485428">
              <w:rPr>
                <w:sz w:val="22"/>
                <w:szCs w:val="22"/>
                <w:bdr w:val="none" w:sz="0" w:space="0" w:color="auto" w:frame="1"/>
              </w:rPr>
              <w:t xml:space="preserve">Dane osobowe po zrealizowaniu celu, dla którego zostały zebrane, przetwarzane                                                    i przechowywane będą przez okres wskazany w przepisach szczególnych. </w:t>
            </w:r>
          </w:p>
          <w:p w14:paraId="70232A22" w14:textId="77777777" w:rsidR="00485428" w:rsidRPr="00485428" w:rsidRDefault="00485428" w:rsidP="00485428">
            <w:pPr>
              <w:pStyle w:val="Akapitzlist"/>
              <w:numPr>
                <w:ilvl w:val="0"/>
                <w:numId w:val="38"/>
              </w:numPr>
              <w:ind w:left="470" w:hanging="357"/>
              <w:jc w:val="both"/>
              <w:rPr>
                <w:sz w:val="22"/>
                <w:szCs w:val="22"/>
              </w:rPr>
            </w:pPr>
            <w:r w:rsidRPr="00485428">
              <w:rPr>
                <w:sz w:val="22"/>
                <w:szCs w:val="22"/>
              </w:rPr>
              <w:t>Osoba, której dane są przetwarzane ma prawo do:</w:t>
            </w:r>
          </w:p>
          <w:p w14:paraId="10144AAC" w14:textId="77777777" w:rsidR="00485428" w:rsidRPr="00485428" w:rsidRDefault="00485428" w:rsidP="00485428">
            <w:pPr>
              <w:numPr>
                <w:ilvl w:val="0"/>
                <w:numId w:val="41"/>
              </w:numPr>
              <w:tabs>
                <w:tab w:val="clear" w:pos="720"/>
              </w:tabs>
              <w:spacing w:line="276" w:lineRule="auto"/>
              <w:jc w:val="both"/>
              <w:rPr>
                <w:sz w:val="22"/>
                <w:szCs w:val="22"/>
              </w:rPr>
            </w:pPr>
            <w:r w:rsidRPr="00485428">
              <w:rPr>
                <w:rStyle w:val="Pogrubienie"/>
                <w:sz w:val="22"/>
                <w:szCs w:val="22"/>
              </w:rPr>
              <w:t>dostępu do treści swoich danych</w:t>
            </w:r>
            <w:r w:rsidRPr="00485428">
              <w:rPr>
                <w:sz w:val="22"/>
                <w:szCs w:val="22"/>
              </w:rPr>
              <w:t xml:space="preserve"> - korzystając z tego prawa istnieje możliwość pozyskania informacji, jakie dane, w jaki sposób i w jakim celu są przetwarzane,</w:t>
            </w:r>
          </w:p>
          <w:p w14:paraId="758166BF" w14:textId="77777777" w:rsidR="00485428" w:rsidRPr="00485428" w:rsidRDefault="00485428" w:rsidP="00485428">
            <w:pPr>
              <w:numPr>
                <w:ilvl w:val="0"/>
                <w:numId w:val="41"/>
              </w:numPr>
              <w:tabs>
                <w:tab w:val="clear" w:pos="720"/>
              </w:tabs>
              <w:spacing w:line="276" w:lineRule="auto"/>
              <w:jc w:val="both"/>
              <w:rPr>
                <w:b/>
                <w:sz w:val="22"/>
                <w:szCs w:val="22"/>
              </w:rPr>
            </w:pPr>
            <w:r w:rsidRPr="00485428">
              <w:rPr>
                <w:rStyle w:val="Pogrubienie"/>
                <w:sz w:val="22"/>
                <w:szCs w:val="22"/>
              </w:rPr>
              <w:t>prawo ich sprostowania</w:t>
            </w:r>
            <w:r w:rsidRPr="00485428">
              <w:rPr>
                <w:b/>
                <w:sz w:val="22"/>
                <w:szCs w:val="22"/>
              </w:rPr>
              <w:t xml:space="preserve"> - </w:t>
            </w:r>
            <w:r w:rsidRPr="00485428">
              <w:rPr>
                <w:sz w:val="22"/>
                <w:szCs w:val="22"/>
              </w:rPr>
              <w:t>korzystając z tego prawa można zgłosić do nas konieczność poprawienia niepoprawnych danych lub uzupełnienia danych wynikających z błędu przy zbieraniu czy przetwarzaniu danych</w:t>
            </w:r>
          </w:p>
          <w:p w14:paraId="004FAB6C" w14:textId="081E5D21" w:rsidR="00485428" w:rsidRPr="00485428" w:rsidRDefault="00485428" w:rsidP="00485428">
            <w:pPr>
              <w:numPr>
                <w:ilvl w:val="0"/>
                <w:numId w:val="41"/>
              </w:numPr>
              <w:tabs>
                <w:tab w:val="clear" w:pos="720"/>
              </w:tabs>
              <w:spacing w:line="276" w:lineRule="auto"/>
              <w:jc w:val="both"/>
              <w:rPr>
                <w:rStyle w:val="Pogrubienie"/>
                <w:bCs w:val="0"/>
                <w:sz w:val="22"/>
                <w:szCs w:val="22"/>
              </w:rPr>
            </w:pPr>
            <w:r w:rsidRPr="00485428">
              <w:rPr>
                <w:rStyle w:val="Pogrubienie"/>
                <w:sz w:val="22"/>
                <w:szCs w:val="22"/>
              </w:rPr>
              <w:t xml:space="preserve">prawo do ograniczenia przetwarzania - </w:t>
            </w:r>
            <w:r w:rsidRPr="00485428">
              <w:rPr>
                <w:rStyle w:val="Pogrubienie"/>
                <w:b w:val="0"/>
                <w:bCs w:val="0"/>
                <w:sz w:val="22"/>
                <w:szCs w:val="22"/>
              </w:rPr>
              <w:t xml:space="preserve">korzystając z tego prawa można złożyć wniosek </w:t>
            </w:r>
            <w:r w:rsidR="002062F5">
              <w:rPr>
                <w:rStyle w:val="Pogrubienie"/>
                <w:b w:val="0"/>
                <w:bCs w:val="0"/>
                <w:sz w:val="22"/>
                <w:szCs w:val="22"/>
              </w:rPr>
              <w:t xml:space="preserve"> </w:t>
            </w:r>
            <w:r w:rsidR="002062F5">
              <w:rPr>
                <w:rStyle w:val="Pogrubienie"/>
              </w:rPr>
              <w:t xml:space="preserve">         </w:t>
            </w:r>
            <w:r w:rsidRPr="00485428">
              <w:rPr>
                <w:rStyle w:val="Pogrubienie"/>
                <w:b w:val="0"/>
                <w:bCs w:val="0"/>
                <w:sz w:val="22"/>
                <w:szCs w:val="22"/>
              </w:rPr>
              <w:t>o ograniczenie przetwarzania danych, w razie kwestionowania prawidłowość przetwarzanych danych. W przypadku zasadności wniosku możemy dane jedynie przechowywać</w:t>
            </w:r>
          </w:p>
          <w:p w14:paraId="0B6FEF6E" w14:textId="10FDB013" w:rsidR="00485428" w:rsidRPr="00485428" w:rsidRDefault="00485428" w:rsidP="00485428">
            <w:pPr>
              <w:numPr>
                <w:ilvl w:val="0"/>
                <w:numId w:val="41"/>
              </w:numPr>
              <w:tabs>
                <w:tab w:val="clear" w:pos="720"/>
              </w:tabs>
              <w:spacing w:line="276" w:lineRule="auto"/>
              <w:jc w:val="both"/>
              <w:rPr>
                <w:b/>
                <w:sz w:val="22"/>
                <w:szCs w:val="22"/>
              </w:rPr>
            </w:pPr>
            <w:r w:rsidRPr="00485428">
              <w:rPr>
                <w:b/>
                <w:sz w:val="22"/>
                <w:szCs w:val="22"/>
              </w:rPr>
              <w:lastRenderedPageBreak/>
              <w:t xml:space="preserve">prawo do usunięcia - </w:t>
            </w:r>
            <w:r w:rsidRPr="00485428">
              <w:rPr>
                <w:sz w:val="22"/>
                <w:szCs w:val="22"/>
              </w:rPr>
              <w:t xml:space="preserve">korzystając z tego prawa można złożyć wniosek o usunięcie danych. W przypadku zasadności wniosku dokonamy niezwłocznego usunięcia danych. Prawo to nie dotyczy jednak sytuacji, gdy dane osobowe przetwarzane są do celów związanych </w:t>
            </w:r>
            <w:r w:rsidR="002062F5">
              <w:rPr>
                <w:sz w:val="22"/>
                <w:szCs w:val="22"/>
              </w:rPr>
              <w:t xml:space="preserve">                      </w:t>
            </w:r>
            <w:r w:rsidRPr="00485428">
              <w:rPr>
                <w:sz w:val="22"/>
                <w:szCs w:val="22"/>
              </w:rPr>
              <w:t>z wywiązywaniem się z prawnych obowiązków administratora lub do wykonania zadania realizowanego w interesie publicznym lub w ramach władzy publicznej powierzonej administratorowi.</w:t>
            </w:r>
          </w:p>
          <w:p w14:paraId="60411458" w14:textId="76224391" w:rsidR="00485428" w:rsidRPr="00485428" w:rsidRDefault="00485428" w:rsidP="00485428">
            <w:pPr>
              <w:numPr>
                <w:ilvl w:val="0"/>
                <w:numId w:val="41"/>
              </w:numPr>
              <w:tabs>
                <w:tab w:val="clear" w:pos="720"/>
              </w:tabs>
              <w:spacing w:line="276" w:lineRule="auto"/>
              <w:jc w:val="both"/>
              <w:rPr>
                <w:b/>
                <w:sz w:val="22"/>
                <w:szCs w:val="22"/>
              </w:rPr>
            </w:pPr>
            <w:r w:rsidRPr="00485428">
              <w:rPr>
                <w:rStyle w:val="Pogrubienie"/>
                <w:sz w:val="22"/>
                <w:szCs w:val="22"/>
              </w:rPr>
              <w:t>prawo wniesienia sprzeciwu</w:t>
            </w:r>
            <w:r w:rsidRPr="00485428">
              <w:rPr>
                <w:b/>
                <w:sz w:val="22"/>
                <w:szCs w:val="22"/>
              </w:rPr>
              <w:t xml:space="preserve"> - </w:t>
            </w:r>
            <w:r w:rsidRPr="00485428">
              <w:rPr>
                <w:sz w:val="22"/>
                <w:szCs w:val="22"/>
              </w:rPr>
              <w:t xml:space="preserve">korzystając z tego prawa można w dowolnym momencie wnieść sprzeciw wobec przetwarzania danych, jeżeli są one przetwarzane na podstawie </w:t>
            </w:r>
            <w:r w:rsidR="002062F5">
              <w:rPr>
                <w:sz w:val="22"/>
                <w:szCs w:val="22"/>
              </w:rPr>
              <w:t xml:space="preserve">               </w:t>
            </w:r>
            <w:r w:rsidRPr="00485428">
              <w:rPr>
                <w:sz w:val="22"/>
                <w:szCs w:val="22"/>
              </w:rPr>
              <w:t>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3BB663D4" w14:textId="77777777" w:rsidR="00485428" w:rsidRPr="00485428" w:rsidRDefault="00485428" w:rsidP="00485428">
            <w:pPr>
              <w:pStyle w:val="Akapitzlist"/>
              <w:numPr>
                <w:ilvl w:val="0"/>
                <w:numId w:val="41"/>
              </w:numPr>
              <w:tabs>
                <w:tab w:val="clear" w:pos="720"/>
              </w:tabs>
              <w:spacing w:before="100" w:beforeAutospacing="1" w:after="100" w:afterAutospacing="1" w:line="276" w:lineRule="auto"/>
              <w:jc w:val="both"/>
              <w:rPr>
                <w:b/>
                <w:sz w:val="22"/>
                <w:szCs w:val="22"/>
              </w:rPr>
            </w:pPr>
            <w:r w:rsidRPr="00A25B08">
              <w:rPr>
                <w:b/>
                <w:bCs/>
                <w:sz w:val="22"/>
                <w:szCs w:val="22"/>
              </w:rPr>
              <w:t>Prawo do wniesienia skargi</w:t>
            </w:r>
            <w:r w:rsidRPr="00485428">
              <w:rPr>
                <w:sz w:val="22"/>
                <w:szCs w:val="22"/>
              </w:rPr>
              <w:t xml:space="preserve"> do organu nadzorczego, tj. do Prezesa Urzędu Ochrony Danych Osobowych, gdy uznane zostanie, że przetwarzanie danych osobowych narusza przepisy prawa</w:t>
            </w:r>
          </w:p>
          <w:p w14:paraId="5F208DD6" w14:textId="77777777" w:rsidR="00485428" w:rsidRPr="00485428" w:rsidRDefault="00485428" w:rsidP="00485428">
            <w:pPr>
              <w:pStyle w:val="Akapitzlist"/>
              <w:numPr>
                <w:ilvl w:val="0"/>
                <w:numId w:val="38"/>
              </w:numPr>
              <w:spacing w:before="100" w:beforeAutospacing="1" w:after="100" w:afterAutospacing="1" w:line="276" w:lineRule="auto"/>
              <w:ind w:left="475"/>
              <w:jc w:val="both"/>
              <w:rPr>
                <w:b/>
                <w:sz w:val="22"/>
                <w:szCs w:val="22"/>
              </w:rPr>
            </w:pPr>
            <w:r w:rsidRPr="00485428">
              <w:rPr>
                <w:sz w:val="22"/>
                <w:szCs w:val="22"/>
              </w:rPr>
              <w:t>Dane osobowe nie będą przekazywane do państw spoza Europejskiego Obszaru Gospodarczego,</w:t>
            </w:r>
          </w:p>
          <w:p w14:paraId="0DDAB326" w14:textId="1E4E03AA" w:rsidR="00861711" w:rsidRPr="00485428" w:rsidRDefault="00485428" w:rsidP="00485428">
            <w:pPr>
              <w:pStyle w:val="Akapitzlist"/>
              <w:numPr>
                <w:ilvl w:val="0"/>
                <w:numId w:val="38"/>
              </w:numPr>
              <w:ind w:left="470" w:hanging="357"/>
              <w:jc w:val="both"/>
              <w:rPr>
                <w:b/>
                <w:sz w:val="22"/>
                <w:szCs w:val="22"/>
              </w:rPr>
            </w:pPr>
            <w:r w:rsidRPr="00485428">
              <w:rPr>
                <w:sz w:val="22"/>
                <w:szCs w:val="22"/>
              </w:rPr>
              <w:t>Podanie danych osobowych jest obligatoryjne w oparciu o przepisy prawa a w pozostałym zakresie jest dobrowolne.</w:t>
            </w:r>
          </w:p>
        </w:tc>
      </w:tr>
    </w:tbl>
    <w:p w14:paraId="071FD232" w14:textId="6FBD7EE2" w:rsidR="00E52261" w:rsidRPr="00F902C2" w:rsidRDefault="00E52261" w:rsidP="00861711">
      <w:pPr>
        <w:widowControl w:val="0"/>
        <w:suppressAutoHyphens/>
        <w:autoSpaceDE w:val="0"/>
        <w:autoSpaceDN w:val="0"/>
        <w:textAlignment w:val="baseline"/>
        <w:rPr>
          <w:rFonts w:eastAsia="HICHDK+TimesNewRoman, ''Times N"/>
          <w:b/>
          <w:color w:val="000000"/>
          <w:kern w:val="3"/>
          <w:sz w:val="28"/>
          <w:szCs w:val="28"/>
          <w:lang w:eastAsia="zh-CN" w:bidi="hi-IN"/>
        </w:rPr>
      </w:pPr>
    </w:p>
    <w:sectPr w:rsidR="00E52261" w:rsidRPr="00F902C2" w:rsidSect="006A6E16">
      <w:headerReference w:type="default" r:id="rId9"/>
      <w:footerReference w:type="default" r:id="rId10"/>
      <w:pgSz w:w="11906" w:h="16838"/>
      <w:pgMar w:top="284" w:right="1417" w:bottom="1276" w:left="1417"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01894" w14:textId="77777777" w:rsidR="009D4358" w:rsidRDefault="009D4358">
      <w:r>
        <w:separator/>
      </w:r>
    </w:p>
  </w:endnote>
  <w:endnote w:type="continuationSeparator" w:id="0">
    <w:p w14:paraId="18C436E3" w14:textId="77777777" w:rsidR="009D4358" w:rsidRDefault="009D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CHDK+TimesNewRoman, ''Times N">
    <w:charset w:val="00"/>
    <w:family w:val="roman"/>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1728"/>
      <w:docPartObj>
        <w:docPartGallery w:val="Page Numbers (Bottom of Page)"/>
        <w:docPartUnique/>
      </w:docPartObj>
    </w:sdtPr>
    <w:sdtEndPr/>
    <w:sdtContent>
      <w:p w14:paraId="2C02F3FB" w14:textId="69856444" w:rsidR="00CF7C83" w:rsidRDefault="00CF7C83">
        <w:pPr>
          <w:pStyle w:val="Stopka"/>
          <w:jc w:val="right"/>
        </w:pPr>
        <w:r>
          <w:fldChar w:fldCharType="begin"/>
        </w:r>
        <w:r>
          <w:instrText>PAGE   \* MERGEFORMAT</w:instrText>
        </w:r>
        <w:r>
          <w:fldChar w:fldCharType="separate"/>
        </w:r>
        <w:r w:rsidR="00A457D0">
          <w:rPr>
            <w:noProof/>
          </w:rPr>
          <w:t>2</w:t>
        </w:r>
        <w:r>
          <w:fldChar w:fldCharType="end"/>
        </w:r>
      </w:p>
    </w:sdtContent>
  </w:sdt>
  <w:p w14:paraId="7AA00AE6" w14:textId="77777777" w:rsidR="00CF7C83" w:rsidRDefault="00CF7C8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6C13" w14:textId="77777777" w:rsidR="009D4358" w:rsidRDefault="009D4358">
      <w:r>
        <w:separator/>
      </w:r>
    </w:p>
  </w:footnote>
  <w:footnote w:type="continuationSeparator" w:id="0">
    <w:p w14:paraId="4DA2D469" w14:textId="77777777" w:rsidR="009D4358" w:rsidRDefault="009D43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7561" w14:textId="57615D51" w:rsidR="007245B4" w:rsidRDefault="007245B4" w:rsidP="00485428">
    <w:pPr>
      <w:pStyle w:val="Nagwek"/>
      <w:jc w:val="center"/>
      <w:rPr>
        <w:rFonts w:ascii="Bookman Old Style" w:hAnsi="Bookman Old Style"/>
        <w:b/>
        <w:bCs/>
        <w:sz w:val="20"/>
        <w:szCs w:val="16"/>
      </w:rPr>
    </w:pPr>
    <w:r w:rsidRPr="007245B4">
      <w:rPr>
        <w:rFonts w:ascii="Bookman Old Style" w:hAnsi="Bookman Old Style"/>
        <w:b/>
        <w:bCs/>
        <w:sz w:val="20"/>
        <w:szCs w:val="16"/>
      </w:rPr>
      <w:t xml:space="preserve">Gminna Biblioteka Publiczna w </w:t>
    </w:r>
    <w:r w:rsidR="000C656F">
      <w:rPr>
        <w:rFonts w:ascii="Bookman Old Style" w:hAnsi="Bookman Old Style"/>
        <w:b/>
        <w:bCs/>
        <w:sz w:val="20"/>
        <w:szCs w:val="16"/>
      </w:rPr>
      <w:t>Wierzbicy</w:t>
    </w:r>
    <w:r w:rsidRPr="007245B4">
      <w:rPr>
        <w:rFonts w:ascii="Bookman Old Style" w:hAnsi="Bookman Old Style"/>
        <w:b/>
        <w:bCs/>
        <w:sz w:val="20"/>
        <w:szCs w:val="16"/>
      </w:rPr>
      <w:t xml:space="preserve">                </w:t>
    </w:r>
  </w:p>
  <w:p w14:paraId="19880267" w14:textId="24D08398" w:rsidR="00A93B2D" w:rsidRDefault="000C656F" w:rsidP="00485428">
    <w:pPr>
      <w:pStyle w:val="Nagwek"/>
      <w:jc w:val="center"/>
      <w:rPr>
        <w:rFonts w:ascii="Bookman Old Style" w:hAnsi="Bookman Old Style"/>
        <w:b/>
        <w:bCs/>
        <w:sz w:val="20"/>
        <w:szCs w:val="20"/>
      </w:rPr>
    </w:pPr>
    <w:r w:rsidRPr="000C656F">
      <w:rPr>
        <w:rFonts w:ascii="Bookman Old Style" w:hAnsi="Bookman Old Style"/>
        <w:b/>
        <w:bCs/>
        <w:sz w:val="20"/>
        <w:szCs w:val="20"/>
      </w:rPr>
      <w:t>Ignacego Krasickiego 20, 26-680 Wierzbica</w:t>
    </w:r>
  </w:p>
  <w:p w14:paraId="6E553775" w14:textId="77777777" w:rsidR="000C656F" w:rsidRPr="0014719C" w:rsidRDefault="000C656F" w:rsidP="00485428">
    <w:pPr>
      <w:pStyle w:val="Nagwek"/>
      <w:jc w:val="center"/>
      <w:rPr>
        <w:rFonts w:ascii="Bookman Old Style" w:hAnsi="Bookman Old Style"/>
        <w:b/>
        <w:bCs/>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CA7"/>
    <w:multiLevelType w:val="hybridMultilevel"/>
    <w:tmpl w:val="A412ED92"/>
    <w:lvl w:ilvl="0" w:tplc="A348A188">
      <w:start w:val="1"/>
      <w:numFmt w:val="decimal"/>
      <w:lvlText w:val="%1)"/>
      <w:lvlJc w:val="left"/>
      <w:pPr>
        <w:ind w:left="360" w:hanging="360"/>
      </w:pPr>
      <w:rPr>
        <w:rFonts w:hint="default"/>
        <w:b/>
        <w:bCs/>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562065"/>
    <w:multiLevelType w:val="multilevel"/>
    <w:tmpl w:val="D0B2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70F57"/>
    <w:multiLevelType w:val="hybridMultilevel"/>
    <w:tmpl w:val="422CDDDE"/>
    <w:lvl w:ilvl="0" w:tplc="0415000F">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D5CB6"/>
    <w:multiLevelType w:val="hybridMultilevel"/>
    <w:tmpl w:val="909C5E56"/>
    <w:lvl w:ilvl="0" w:tplc="6AA81F24">
      <w:start w:val="1"/>
      <w:numFmt w:val="decimal"/>
      <w:lvlText w:val="%1)"/>
      <w:lvlJc w:val="left"/>
      <w:pPr>
        <w:ind w:left="360" w:hanging="360"/>
      </w:pPr>
      <w:rPr>
        <w:rFonts w:ascii="Times New Roman" w:eastAsia="Times New Roman" w:hAnsi="Times New Roman" w:cs="Times New Roman"/>
        <w:b/>
        <w:bCs/>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4" w15:restartNumberingAfterBreak="0">
    <w:nsid w:val="0F2E00D1"/>
    <w:multiLevelType w:val="hybridMultilevel"/>
    <w:tmpl w:val="6B866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991D51"/>
    <w:multiLevelType w:val="hybridMultilevel"/>
    <w:tmpl w:val="BC64D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A679C5"/>
    <w:multiLevelType w:val="hybridMultilevel"/>
    <w:tmpl w:val="98E64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B52B4B"/>
    <w:multiLevelType w:val="hybridMultilevel"/>
    <w:tmpl w:val="4524E314"/>
    <w:lvl w:ilvl="0" w:tplc="66703054">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9C5365"/>
    <w:multiLevelType w:val="hybridMultilevel"/>
    <w:tmpl w:val="1AA0EC58"/>
    <w:lvl w:ilvl="0" w:tplc="04150011">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169E6"/>
    <w:multiLevelType w:val="multilevel"/>
    <w:tmpl w:val="B3C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E7524"/>
    <w:multiLevelType w:val="hybridMultilevel"/>
    <w:tmpl w:val="92E87A26"/>
    <w:lvl w:ilvl="0" w:tplc="0415000F">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741FB"/>
    <w:multiLevelType w:val="hybridMultilevel"/>
    <w:tmpl w:val="5A12E778"/>
    <w:lvl w:ilvl="0" w:tplc="3AF8A2E0">
      <w:start w:val="1"/>
      <w:numFmt w:val="decimal"/>
      <w:lvlText w:val="%1)"/>
      <w:lvlJc w:val="left"/>
      <w:pPr>
        <w:ind w:left="360" w:hanging="360"/>
      </w:pPr>
      <w:rPr>
        <w:rFonts w:hint="default"/>
        <w:b/>
        <w:bCs/>
        <w:color w:val="auto"/>
      </w:rPr>
    </w:lvl>
    <w:lvl w:ilvl="1" w:tplc="7348F570">
      <w:start w:val="1"/>
      <w:numFmt w:val="bullet"/>
      <w:lvlText w:val=""/>
      <w:lvlJc w:val="left"/>
      <w:pPr>
        <w:ind w:left="1080" w:hanging="360"/>
      </w:pPr>
      <w:rPr>
        <w:rFonts w:ascii="Symbol" w:hAnsi="Symbol"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8558BF"/>
    <w:multiLevelType w:val="hybridMultilevel"/>
    <w:tmpl w:val="C8921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9F5E0D"/>
    <w:multiLevelType w:val="hybridMultilevel"/>
    <w:tmpl w:val="BD2A8A34"/>
    <w:lvl w:ilvl="0" w:tplc="80F0E5F8">
      <w:start w:val="1"/>
      <w:numFmt w:val="decimal"/>
      <w:lvlText w:val="%1)"/>
      <w:lvlJc w:val="left"/>
      <w:pPr>
        <w:ind w:left="360" w:hanging="360"/>
      </w:pPr>
      <w:rPr>
        <w:b/>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6EE2BBC"/>
    <w:multiLevelType w:val="hybridMultilevel"/>
    <w:tmpl w:val="4072A7D2"/>
    <w:lvl w:ilvl="0" w:tplc="3AF8A2E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6F637A"/>
    <w:multiLevelType w:val="hybridMultilevel"/>
    <w:tmpl w:val="8620E79C"/>
    <w:lvl w:ilvl="0" w:tplc="FE5CCCF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195449"/>
    <w:multiLevelType w:val="multilevel"/>
    <w:tmpl w:val="A6D00B0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1A036E"/>
    <w:multiLevelType w:val="hybridMultilevel"/>
    <w:tmpl w:val="5A3053C0"/>
    <w:lvl w:ilvl="0" w:tplc="3AF8A2E0">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A0732"/>
    <w:multiLevelType w:val="hybridMultilevel"/>
    <w:tmpl w:val="704CB1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8010BD"/>
    <w:multiLevelType w:val="hybridMultilevel"/>
    <w:tmpl w:val="5F1AD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0B647E"/>
    <w:multiLevelType w:val="hybridMultilevel"/>
    <w:tmpl w:val="02200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AB3EDE"/>
    <w:multiLevelType w:val="hybridMultilevel"/>
    <w:tmpl w:val="2FFC213C"/>
    <w:lvl w:ilvl="0" w:tplc="66703054">
      <w:numFmt w:val="bullet"/>
      <w:lvlText w:val="•"/>
      <w:lvlJc w:val="left"/>
      <w:pPr>
        <w:ind w:left="720" w:hanging="360"/>
      </w:pPr>
      <w:rPr>
        <w:rFonts w:ascii="Times New Roman" w:eastAsia="Times New Roman" w:hAnsi="Times New Roman" w:cs="Times New Roman"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33F4"/>
    <w:multiLevelType w:val="hybridMultilevel"/>
    <w:tmpl w:val="DB6435FE"/>
    <w:lvl w:ilvl="0" w:tplc="9850A536">
      <w:start w:val="1"/>
      <w:numFmt w:val="bullet"/>
      <w:lvlText w:val=""/>
      <w:lvlJc w:val="left"/>
      <w:pPr>
        <w:ind w:left="-1013" w:hanging="360"/>
      </w:pPr>
      <w:rPr>
        <w:rFonts w:ascii="Symbol" w:hAnsi="Symbol" w:hint="default"/>
        <w:color w:val="000000" w:themeColor="text1"/>
      </w:rPr>
    </w:lvl>
    <w:lvl w:ilvl="1" w:tplc="04150003" w:tentative="1">
      <w:start w:val="1"/>
      <w:numFmt w:val="bullet"/>
      <w:lvlText w:val="o"/>
      <w:lvlJc w:val="left"/>
      <w:pPr>
        <w:ind w:left="-293" w:hanging="360"/>
      </w:pPr>
      <w:rPr>
        <w:rFonts w:ascii="Courier New" w:hAnsi="Courier New" w:cs="Courier New" w:hint="default"/>
      </w:rPr>
    </w:lvl>
    <w:lvl w:ilvl="2" w:tplc="04150005" w:tentative="1">
      <w:start w:val="1"/>
      <w:numFmt w:val="bullet"/>
      <w:lvlText w:val=""/>
      <w:lvlJc w:val="left"/>
      <w:pPr>
        <w:ind w:left="427" w:hanging="360"/>
      </w:pPr>
      <w:rPr>
        <w:rFonts w:ascii="Wingdings" w:hAnsi="Wingdings" w:hint="default"/>
      </w:rPr>
    </w:lvl>
    <w:lvl w:ilvl="3" w:tplc="04150001" w:tentative="1">
      <w:start w:val="1"/>
      <w:numFmt w:val="bullet"/>
      <w:lvlText w:val=""/>
      <w:lvlJc w:val="left"/>
      <w:pPr>
        <w:ind w:left="1147" w:hanging="360"/>
      </w:pPr>
      <w:rPr>
        <w:rFonts w:ascii="Symbol" w:hAnsi="Symbol" w:hint="default"/>
      </w:rPr>
    </w:lvl>
    <w:lvl w:ilvl="4" w:tplc="04150003" w:tentative="1">
      <w:start w:val="1"/>
      <w:numFmt w:val="bullet"/>
      <w:lvlText w:val="o"/>
      <w:lvlJc w:val="left"/>
      <w:pPr>
        <w:ind w:left="1867" w:hanging="360"/>
      </w:pPr>
      <w:rPr>
        <w:rFonts w:ascii="Courier New" w:hAnsi="Courier New" w:cs="Courier New" w:hint="default"/>
      </w:rPr>
    </w:lvl>
    <w:lvl w:ilvl="5" w:tplc="04150005" w:tentative="1">
      <w:start w:val="1"/>
      <w:numFmt w:val="bullet"/>
      <w:lvlText w:val=""/>
      <w:lvlJc w:val="left"/>
      <w:pPr>
        <w:ind w:left="2587" w:hanging="360"/>
      </w:pPr>
      <w:rPr>
        <w:rFonts w:ascii="Wingdings" w:hAnsi="Wingdings" w:hint="default"/>
      </w:rPr>
    </w:lvl>
    <w:lvl w:ilvl="6" w:tplc="04150001" w:tentative="1">
      <w:start w:val="1"/>
      <w:numFmt w:val="bullet"/>
      <w:lvlText w:val=""/>
      <w:lvlJc w:val="left"/>
      <w:pPr>
        <w:ind w:left="3307" w:hanging="360"/>
      </w:pPr>
      <w:rPr>
        <w:rFonts w:ascii="Symbol" w:hAnsi="Symbol" w:hint="default"/>
      </w:rPr>
    </w:lvl>
    <w:lvl w:ilvl="7" w:tplc="04150003" w:tentative="1">
      <w:start w:val="1"/>
      <w:numFmt w:val="bullet"/>
      <w:lvlText w:val="o"/>
      <w:lvlJc w:val="left"/>
      <w:pPr>
        <w:ind w:left="4027" w:hanging="360"/>
      </w:pPr>
      <w:rPr>
        <w:rFonts w:ascii="Courier New" w:hAnsi="Courier New" w:cs="Courier New" w:hint="default"/>
      </w:rPr>
    </w:lvl>
    <w:lvl w:ilvl="8" w:tplc="04150005" w:tentative="1">
      <w:start w:val="1"/>
      <w:numFmt w:val="bullet"/>
      <w:lvlText w:val=""/>
      <w:lvlJc w:val="left"/>
      <w:pPr>
        <w:ind w:left="4747" w:hanging="360"/>
      </w:pPr>
      <w:rPr>
        <w:rFonts w:ascii="Wingdings" w:hAnsi="Wingdings" w:hint="default"/>
      </w:rPr>
    </w:lvl>
  </w:abstractNum>
  <w:abstractNum w:abstractNumId="24" w15:restartNumberingAfterBreak="0">
    <w:nsid w:val="4F8F6BD8"/>
    <w:multiLevelType w:val="hybridMultilevel"/>
    <w:tmpl w:val="2FC2750A"/>
    <w:lvl w:ilvl="0" w:tplc="7B609EC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C15EB2"/>
    <w:multiLevelType w:val="hybridMultilevel"/>
    <w:tmpl w:val="1B1A09CE"/>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6" w15:restartNumberingAfterBreak="0">
    <w:nsid w:val="59F01BDD"/>
    <w:multiLevelType w:val="multilevel"/>
    <w:tmpl w:val="487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D3E6D"/>
    <w:multiLevelType w:val="hybridMultilevel"/>
    <w:tmpl w:val="A412ED92"/>
    <w:lvl w:ilvl="0" w:tplc="A348A188">
      <w:start w:val="1"/>
      <w:numFmt w:val="decimal"/>
      <w:lvlText w:val="%1)"/>
      <w:lvlJc w:val="left"/>
      <w:pPr>
        <w:ind w:left="360" w:hanging="360"/>
      </w:pPr>
      <w:rPr>
        <w:rFonts w:hint="default"/>
        <w:b/>
        <w:bCs/>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A04617"/>
    <w:multiLevelType w:val="hybridMultilevel"/>
    <w:tmpl w:val="428AF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E20440"/>
    <w:multiLevelType w:val="hybridMultilevel"/>
    <w:tmpl w:val="52DA0FAA"/>
    <w:lvl w:ilvl="0" w:tplc="04150011">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784ED5"/>
    <w:multiLevelType w:val="hybridMultilevel"/>
    <w:tmpl w:val="3A88D0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E0F029F"/>
    <w:multiLevelType w:val="hybridMultilevel"/>
    <w:tmpl w:val="8C4A6FBC"/>
    <w:lvl w:ilvl="0" w:tplc="04150001">
      <w:start w:val="1"/>
      <w:numFmt w:val="bullet"/>
      <w:lvlText w:val=""/>
      <w:lvlJc w:val="left"/>
      <w:pPr>
        <w:ind w:left="835" w:hanging="360"/>
      </w:pPr>
      <w:rPr>
        <w:rFonts w:ascii="Symbol" w:hAnsi="Symbol" w:hint="default"/>
      </w:rPr>
    </w:lvl>
    <w:lvl w:ilvl="1" w:tplc="04150003">
      <w:start w:val="1"/>
      <w:numFmt w:val="bullet"/>
      <w:lvlText w:val="o"/>
      <w:lvlJc w:val="left"/>
      <w:pPr>
        <w:ind w:left="1555" w:hanging="360"/>
      </w:pPr>
      <w:rPr>
        <w:rFonts w:ascii="Courier New" w:hAnsi="Courier New" w:cs="Courier New" w:hint="default"/>
      </w:rPr>
    </w:lvl>
    <w:lvl w:ilvl="2" w:tplc="04150005">
      <w:start w:val="1"/>
      <w:numFmt w:val="bullet"/>
      <w:lvlText w:val=""/>
      <w:lvlJc w:val="left"/>
      <w:pPr>
        <w:ind w:left="2275" w:hanging="360"/>
      </w:pPr>
      <w:rPr>
        <w:rFonts w:ascii="Wingdings" w:hAnsi="Wingdings" w:hint="default"/>
      </w:rPr>
    </w:lvl>
    <w:lvl w:ilvl="3" w:tplc="04150001">
      <w:start w:val="1"/>
      <w:numFmt w:val="bullet"/>
      <w:lvlText w:val=""/>
      <w:lvlJc w:val="left"/>
      <w:pPr>
        <w:ind w:left="2995" w:hanging="360"/>
      </w:pPr>
      <w:rPr>
        <w:rFonts w:ascii="Symbol" w:hAnsi="Symbol" w:hint="default"/>
      </w:rPr>
    </w:lvl>
    <w:lvl w:ilvl="4" w:tplc="04150003">
      <w:start w:val="1"/>
      <w:numFmt w:val="bullet"/>
      <w:lvlText w:val="o"/>
      <w:lvlJc w:val="left"/>
      <w:pPr>
        <w:ind w:left="3715" w:hanging="360"/>
      </w:pPr>
      <w:rPr>
        <w:rFonts w:ascii="Courier New" w:hAnsi="Courier New" w:cs="Courier New" w:hint="default"/>
      </w:rPr>
    </w:lvl>
    <w:lvl w:ilvl="5" w:tplc="04150005">
      <w:start w:val="1"/>
      <w:numFmt w:val="bullet"/>
      <w:lvlText w:val=""/>
      <w:lvlJc w:val="left"/>
      <w:pPr>
        <w:ind w:left="4435" w:hanging="360"/>
      </w:pPr>
      <w:rPr>
        <w:rFonts w:ascii="Wingdings" w:hAnsi="Wingdings" w:hint="default"/>
      </w:rPr>
    </w:lvl>
    <w:lvl w:ilvl="6" w:tplc="04150001">
      <w:start w:val="1"/>
      <w:numFmt w:val="bullet"/>
      <w:lvlText w:val=""/>
      <w:lvlJc w:val="left"/>
      <w:pPr>
        <w:ind w:left="5155" w:hanging="360"/>
      </w:pPr>
      <w:rPr>
        <w:rFonts w:ascii="Symbol" w:hAnsi="Symbol" w:hint="default"/>
      </w:rPr>
    </w:lvl>
    <w:lvl w:ilvl="7" w:tplc="04150003">
      <w:start w:val="1"/>
      <w:numFmt w:val="bullet"/>
      <w:lvlText w:val="o"/>
      <w:lvlJc w:val="left"/>
      <w:pPr>
        <w:ind w:left="5875" w:hanging="360"/>
      </w:pPr>
      <w:rPr>
        <w:rFonts w:ascii="Courier New" w:hAnsi="Courier New" w:cs="Courier New" w:hint="default"/>
      </w:rPr>
    </w:lvl>
    <w:lvl w:ilvl="8" w:tplc="04150005">
      <w:start w:val="1"/>
      <w:numFmt w:val="bullet"/>
      <w:lvlText w:val=""/>
      <w:lvlJc w:val="left"/>
      <w:pPr>
        <w:ind w:left="6595" w:hanging="360"/>
      </w:pPr>
      <w:rPr>
        <w:rFonts w:ascii="Wingdings" w:hAnsi="Wingdings" w:hint="default"/>
      </w:rPr>
    </w:lvl>
  </w:abstractNum>
  <w:abstractNum w:abstractNumId="32" w15:restartNumberingAfterBreak="0">
    <w:nsid w:val="6E76748B"/>
    <w:multiLevelType w:val="hybridMultilevel"/>
    <w:tmpl w:val="F192F51A"/>
    <w:lvl w:ilvl="0" w:tplc="7060A7F0">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A561B8"/>
    <w:multiLevelType w:val="hybridMultilevel"/>
    <w:tmpl w:val="1AA0EC58"/>
    <w:lvl w:ilvl="0" w:tplc="04150011">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37EC4"/>
    <w:multiLevelType w:val="hybridMultilevel"/>
    <w:tmpl w:val="54768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2C043E"/>
    <w:multiLevelType w:val="multilevel"/>
    <w:tmpl w:val="ABE2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531192"/>
    <w:multiLevelType w:val="hybridMultilevel"/>
    <w:tmpl w:val="B0AE81D4"/>
    <w:lvl w:ilvl="0" w:tplc="0D02443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2"/>
  </w:num>
  <w:num w:numId="3">
    <w:abstractNumId w:val="16"/>
  </w:num>
  <w:num w:numId="4">
    <w:abstractNumId w:val="27"/>
  </w:num>
  <w:num w:numId="5">
    <w:abstractNumId w:val="0"/>
  </w:num>
  <w:num w:numId="6">
    <w:abstractNumId w:val="12"/>
  </w:num>
  <w:num w:numId="7">
    <w:abstractNumId w:val="5"/>
  </w:num>
  <w:num w:numId="8">
    <w:abstractNumId w:val="15"/>
  </w:num>
  <w:num w:numId="9">
    <w:abstractNumId w:val="19"/>
  </w:num>
  <w:num w:numId="10">
    <w:abstractNumId w:val="24"/>
  </w:num>
  <w:num w:numId="11">
    <w:abstractNumId w:val="6"/>
  </w:num>
  <w:num w:numId="12">
    <w:abstractNumId w:val="20"/>
  </w:num>
  <w:num w:numId="13">
    <w:abstractNumId w:val="13"/>
  </w:num>
  <w:num w:numId="14">
    <w:abstractNumId w:val="18"/>
  </w:num>
  <w:num w:numId="15">
    <w:abstractNumId w:val="21"/>
  </w:num>
  <w:num w:numId="16">
    <w:abstractNumId w:val="2"/>
  </w:num>
  <w:num w:numId="17">
    <w:abstractNumId w:val="33"/>
  </w:num>
  <w:num w:numId="18">
    <w:abstractNumId w:val="8"/>
  </w:num>
  <w:num w:numId="19">
    <w:abstractNumId w:val="28"/>
  </w:num>
  <w:num w:numId="20">
    <w:abstractNumId w:val="10"/>
  </w:num>
  <w:num w:numId="21">
    <w:abstractNumId w:val="29"/>
  </w:num>
  <w:num w:numId="22">
    <w:abstractNumId w:val="11"/>
  </w:num>
  <w:num w:numId="23">
    <w:abstractNumId w:val="30"/>
  </w:num>
  <w:num w:numId="24">
    <w:abstractNumId w:val="14"/>
  </w:num>
  <w:num w:numId="25">
    <w:abstractNumId w:val="17"/>
  </w:num>
  <w:num w:numId="26">
    <w:abstractNumId w:val="4"/>
  </w:num>
  <w:num w:numId="27">
    <w:abstractNumId w:val="35"/>
  </w:num>
  <w:num w:numId="28">
    <w:abstractNumId w:val="9"/>
  </w:num>
  <w:num w:numId="29">
    <w:abstractNumId w:val="26"/>
  </w:num>
  <w:num w:numId="30">
    <w:abstractNumId w:val="1"/>
  </w:num>
  <w:num w:numId="31">
    <w:abstractNumId w:val="3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3"/>
  </w:num>
  <w:num w:numId="37">
    <w:abstractNumId w:val="3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3"/>
  </w:num>
  <w:num w:numId="41">
    <w:abstractNumId w:val="16"/>
  </w:num>
  <w:num w:numId="4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8D"/>
    <w:rsid w:val="00010686"/>
    <w:rsid w:val="00011AF7"/>
    <w:rsid w:val="000220DD"/>
    <w:rsid w:val="00023F96"/>
    <w:rsid w:val="00037957"/>
    <w:rsid w:val="0006710F"/>
    <w:rsid w:val="0006723A"/>
    <w:rsid w:val="000733C3"/>
    <w:rsid w:val="00077EFE"/>
    <w:rsid w:val="00082504"/>
    <w:rsid w:val="00091BA0"/>
    <w:rsid w:val="00094EE4"/>
    <w:rsid w:val="00095BD5"/>
    <w:rsid w:val="000A5F2F"/>
    <w:rsid w:val="000A7D84"/>
    <w:rsid w:val="000B0959"/>
    <w:rsid w:val="000B307A"/>
    <w:rsid w:val="000B503D"/>
    <w:rsid w:val="000B7B7B"/>
    <w:rsid w:val="000C656F"/>
    <w:rsid w:val="000D4F46"/>
    <w:rsid w:val="000D5718"/>
    <w:rsid w:val="000D6344"/>
    <w:rsid w:val="000E22E9"/>
    <w:rsid w:val="000E2888"/>
    <w:rsid w:val="000E2DD6"/>
    <w:rsid w:val="000E3EED"/>
    <w:rsid w:val="000E643B"/>
    <w:rsid w:val="000F07F3"/>
    <w:rsid w:val="000F24D0"/>
    <w:rsid w:val="000F489F"/>
    <w:rsid w:val="000F52E3"/>
    <w:rsid w:val="000F5E98"/>
    <w:rsid w:val="00112083"/>
    <w:rsid w:val="00113472"/>
    <w:rsid w:val="001136B5"/>
    <w:rsid w:val="001239B9"/>
    <w:rsid w:val="00134283"/>
    <w:rsid w:val="0014166B"/>
    <w:rsid w:val="00141A48"/>
    <w:rsid w:val="0014315D"/>
    <w:rsid w:val="00143182"/>
    <w:rsid w:val="0014719C"/>
    <w:rsid w:val="00147769"/>
    <w:rsid w:val="001525C5"/>
    <w:rsid w:val="00155C0D"/>
    <w:rsid w:val="00160D83"/>
    <w:rsid w:val="00165C0E"/>
    <w:rsid w:val="00165F70"/>
    <w:rsid w:val="001678DD"/>
    <w:rsid w:val="001721DB"/>
    <w:rsid w:val="00185D01"/>
    <w:rsid w:val="001877B2"/>
    <w:rsid w:val="00192A04"/>
    <w:rsid w:val="001A6E4C"/>
    <w:rsid w:val="001B175A"/>
    <w:rsid w:val="001B4156"/>
    <w:rsid w:val="001C1CEB"/>
    <w:rsid w:val="001D05EF"/>
    <w:rsid w:val="001D1FE4"/>
    <w:rsid w:val="001D5C6F"/>
    <w:rsid w:val="001E4B2A"/>
    <w:rsid w:val="001F1FC4"/>
    <w:rsid w:val="001F24B3"/>
    <w:rsid w:val="00202473"/>
    <w:rsid w:val="00205D77"/>
    <w:rsid w:val="002062F5"/>
    <w:rsid w:val="00215CFB"/>
    <w:rsid w:val="002178C0"/>
    <w:rsid w:val="002326E0"/>
    <w:rsid w:val="00237711"/>
    <w:rsid w:val="002408A8"/>
    <w:rsid w:val="0024483F"/>
    <w:rsid w:val="00260047"/>
    <w:rsid w:val="00263EE5"/>
    <w:rsid w:val="0027387D"/>
    <w:rsid w:val="00275193"/>
    <w:rsid w:val="00275C7C"/>
    <w:rsid w:val="00276A13"/>
    <w:rsid w:val="00287C60"/>
    <w:rsid w:val="00292789"/>
    <w:rsid w:val="00292E0C"/>
    <w:rsid w:val="00294877"/>
    <w:rsid w:val="00294CCE"/>
    <w:rsid w:val="002962A4"/>
    <w:rsid w:val="002B120E"/>
    <w:rsid w:val="002B6A58"/>
    <w:rsid w:val="002B71C5"/>
    <w:rsid w:val="002C0ED4"/>
    <w:rsid w:val="002C1D64"/>
    <w:rsid w:val="002C2F33"/>
    <w:rsid w:val="002C7796"/>
    <w:rsid w:val="002C7C41"/>
    <w:rsid w:val="002E7F97"/>
    <w:rsid w:val="002F00F1"/>
    <w:rsid w:val="002F1235"/>
    <w:rsid w:val="002F64AA"/>
    <w:rsid w:val="00310550"/>
    <w:rsid w:val="00310E3E"/>
    <w:rsid w:val="0031189D"/>
    <w:rsid w:val="003125B6"/>
    <w:rsid w:val="00313DB1"/>
    <w:rsid w:val="003160AF"/>
    <w:rsid w:val="0032319B"/>
    <w:rsid w:val="00331BEE"/>
    <w:rsid w:val="0033353F"/>
    <w:rsid w:val="00337AE1"/>
    <w:rsid w:val="00337CF6"/>
    <w:rsid w:val="00346C5F"/>
    <w:rsid w:val="00347E0F"/>
    <w:rsid w:val="00350340"/>
    <w:rsid w:val="00357149"/>
    <w:rsid w:val="003625AF"/>
    <w:rsid w:val="00371578"/>
    <w:rsid w:val="00371F0D"/>
    <w:rsid w:val="0037445D"/>
    <w:rsid w:val="003749CB"/>
    <w:rsid w:val="003765F7"/>
    <w:rsid w:val="00382526"/>
    <w:rsid w:val="00382AC4"/>
    <w:rsid w:val="0038460E"/>
    <w:rsid w:val="00391BFF"/>
    <w:rsid w:val="00393034"/>
    <w:rsid w:val="003A41F4"/>
    <w:rsid w:val="003A65A1"/>
    <w:rsid w:val="003B0E6A"/>
    <w:rsid w:val="003B359E"/>
    <w:rsid w:val="003B50EF"/>
    <w:rsid w:val="003B574C"/>
    <w:rsid w:val="003B6CEF"/>
    <w:rsid w:val="003C0CFA"/>
    <w:rsid w:val="003C2ADF"/>
    <w:rsid w:val="003E02D1"/>
    <w:rsid w:val="003E23EB"/>
    <w:rsid w:val="003E4A53"/>
    <w:rsid w:val="003F1DB6"/>
    <w:rsid w:val="003F352F"/>
    <w:rsid w:val="003F496C"/>
    <w:rsid w:val="003F66AA"/>
    <w:rsid w:val="004016B6"/>
    <w:rsid w:val="00401827"/>
    <w:rsid w:val="00404478"/>
    <w:rsid w:val="00405D87"/>
    <w:rsid w:val="0041108D"/>
    <w:rsid w:val="004137E8"/>
    <w:rsid w:val="0041763F"/>
    <w:rsid w:val="00417660"/>
    <w:rsid w:val="004179E2"/>
    <w:rsid w:val="00422E85"/>
    <w:rsid w:val="00431B80"/>
    <w:rsid w:val="00435B61"/>
    <w:rsid w:val="00441EBE"/>
    <w:rsid w:val="004509BA"/>
    <w:rsid w:val="00451029"/>
    <w:rsid w:val="00463934"/>
    <w:rsid w:val="00467DF4"/>
    <w:rsid w:val="00467F0E"/>
    <w:rsid w:val="0047337A"/>
    <w:rsid w:val="00473C78"/>
    <w:rsid w:val="0047528D"/>
    <w:rsid w:val="00485428"/>
    <w:rsid w:val="00487AB7"/>
    <w:rsid w:val="004A1BDA"/>
    <w:rsid w:val="004B248D"/>
    <w:rsid w:val="004B31E9"/>
    <w:rsid w:val="004B4909"/>
    <w:rsid w:val="004B5311"/>
    <w:rsid w:val="004C143E"/>
    <w:rsid w:val="004C6D72"/>
    <w:rsid w:val="004D1E0C"/>
    <w:rsid w:val="004D78A1"/>
    <w:rsid w:val="004E123D"/>
    <w:rsid w:val="004E240F"/>
    <w:rsid w:val="004E72D2"/>
    <w:rsid w:val="004F09A7"/>
    <w:rsid w:val="004F5676"/>
    <w:rsid w:val="004F611C"/>
    <w:rsid w:val="004F6CFD"/>
    <w:rsid w:val="00505807"/>
    <w:rsid w:val="00507EDD"/>
    <w:rsid w:val="00510893"/>
    <w:rsid w:val="00513D3A"/>
    <w:rsid w:val="00515653"/>
    <w:rsid w:val="00524B99"/>
    <w:rsid w:val="0052717D"/>
    <w:rsid w:val="005340D4"/>
    <w:rsid w:val="00537E4E"/>
    <w:rsid w:val="00540C5A"/>
    <w:rsid w:val="00545AD0"/>
    <w:rsid w:val="00547A30"/>
    <w:rsid w:val="00561A42"/>
    <w:rsid w:val="00563902"/>
    <w:rsid w:val="00564901"/>
    <w:rsid w:val="005705B5"/>
    <w:rsid w:val="00576A80"/>
    <w:rsid w:val="00594C2E"/>
    <w:rsid w:val="005A2147"/>
    <w:rsid w:val="005A259E"/>
    <w:rsid w:val="005A6D91"/>
    <w:rsid w:val="005B28FA"/>
    <w:rsid w:val="005B6B7E"/>
    <w:rsid w:val="005C12B3"/>
    <w:rsid w:val="005C2653"/>
    <w:rsid w:val="005D02F0"/>
    <w:rsid w:val="005D2363"/>
    <w:rsid w:val="005D304E"/>
    <w:rsid w:val="005D359C"/>
    <w:rsid w:val="005D4E23"/>
    <w:rsid w:val="005D71AE"/>
    <w:rsid w:val="005E1CFB"/>
    <w:rsid w:val="005E36ED"/>
    <w:rsid w:val="005F2EB0"/>
    <w:rsid w:val="005F363D"/>
    <w:rsid w:val="005F461F"/>
    <w:rsid w:val="005F694E"/>
    <w:rsid w:val="005F7619"/>
    <w:rsid w:val="00601A5A"/>
    <w:rsid w:val="00603E34"/>
    <w:rsid w:val="00606473"/>
    <w:rsid w:val="006107A2"/>
    <w:rsid w:val="00610CF0"/>
    <w:rsid w:val="00612997"/>
    <w:rsid w:val="00614661"/>
    <w:rsid w:val="00621C35"/>
    <w:rsid w:val="00622FB3"/>
    <w:rsid w:val="006239B9"/>
    <w:rsid w:val="00625CFA"/>
    <w:rsid w:val="00630587"/>
    <w:rsid w:val="006307C4"/>
    <w:rsid w:val="00634B4D"/>
    <w:rsid w:val="00641B2A"/>
    <w:rsid w:val="00642293"/>
    <w:rsid w:val="0065104C"/>
    <w:rsid w:val="00654E9A"/>
    <w:rsid w:val="00660267"/>
    <w:rsid w:val="00666EC9"/>
    <w:rsid w:val="00681824"/>
    <w:rsid w:val="00681B44"/>
    <w:rsid w:val="0068484A"/>
    <w:rsid w:val="00684C83"/>
    <w:rsid w:val="00690E50"/>
    <w:rsid w:val="00691764"/>
    <w:rsid w:val="00693720"/>
    <w:rsid w:val="00696551"/>
    <w:rsid w:val="006A6E16"/>
    <w:rsid w:val="006D2EFB"/>
    <w:rsid w:val="006D4E68"/>
    <w:rsid w:val="006E5B20"/>
    <w:rsid w:val="006F1261"/>
    <w:rsid w:val="006F548F"/>
    <w:rsid w:val="00700E59"/>
    <w:rsid w:val="007047D4"/>
    <w:rsid w:val="00707C42"/>
    <w:rsid w:val="00714F13"/>
    <w:rsid w:val="007150B3"/>
    <w:rsid w:val="007245B4"/>
    <w:rsid w:val="0072674C"/>
    <w:rsid w:val="00726833"/>
    <w:rsid w:val="00726D86"/>
    <w:rsid w:val="007376FA"/>
    <w:rsid w:val="00737A87"/>
    <w:rsid w:val="00740164"/>
    <w:rsid w:val="00741D79"/>
    <w:rsid w:val="00741ED5"/>
    <w:rsid w:val="007431BE"/>
    <w:rsid w:val="00744B2D"/>
    <w:rsid w:val="00746616"/>
    <w:rsid w:val="00754B22"/>
    <w:rsid w:val="007578E2"/>
    <w:rsid w:val="00762B84"/>
    <w:rsid w:val="0078412A"/>
    <w:rsid w:val="00787CAB"/>
    <w:rsid w:val="007904C7"/>
    <w:rsid w:val="007A40DA"/>
    <w:rsid w:val="007B7175"/>
    <w:rsid w:val="007C17FA"/>
    <w:rsid w:val="007C2475"/>
    <w:rsid w:val="007C6463"/>
    <w:rsid w:val="007D0E60"/>
    <w:rsid w:val="007D2062"/>
    <w:rsid w:val="007E32AA"/>
    <w:rsid w:val="007E3902"/>
    <w:rsid w:val="007E6E02"/>
    <w:rsid w:val="007E79E2"/>
    <w:rsid w:val="007F271D"/>
    <w:rsid w:val="007F49CF"/>
    <w:rsid w:val="007F74C4"/>
    <w:rsid w:val="00800F19"/>
    <w:rsid w:val="00804069"/>
    <w:rsid w:val="00812086"/>
    <w:rsid w:val="00812260"/>
    <w:rsid w:val="00817173"/>
    <w:rsid w:val="00826CE1"/>
    <w:rsid w:val="00840DC8"/>
    <w:rsid w:val="00846075"/>
    <w:rsid w:val="00861711"/>
    <w:rsid w:val="00862BF7"/>
    <w:rsid w:val="008649B8"/>
    <w:rsid w:val="00865B47"/>
    <w:rsid w:val="00865CCE"/>
    <w:rsid w:val="00865D47"/>
    <w:rsid w:val="00866AB4"/>
    <w:rsid w:val="0087076F"/>
    <w:rsid w:val="00873FEA"/>
    <w:rsid w:val="00893317"/>
    <w:rsid w:val="008A00E0"/>
    <w:rsid w:val="008B2455"/>
    <w:rsid w:val="008B253F"/>
    <w:rsid w:val="008B6FE4"/>
    <w:rsid w:val="008B7C1D"/>
    <w:rsid w:val="008C5D44"/>
    <w:rsid w:val="008D0946"/>
    <w:rsid w:val="008D60CF"/>
    <w:rsid w:val="008E55D9"/>
    <w:rsid w:val="008F0C90"/>
    <w:rsid w:val="008F3B6D"/>
    <w:rsid w:val="008F5997"/>
    <w:rsid w:val="008F5AE6"/>
    <w:rsid w:val="008F6C46"/>
    <w:rsid w:val="008F6EF4"/>
    <w:rsid w:val="009001D4"/>
    <w:rsid w:val="009015C9"/>
    <w:rsid w:val="00902D22"/>
    <w:rsid w:val="00914D34"/>
    <w:rsid w:val="00916C9A"/>
    <w:rsid w:val="00920A93"/>
    <w:rsid w:val="00924325"/>
    <w:rsid w:val="00926EB5"/>
    <w:rsid w:val="0093084F"/>
    <w:rsid w:val="00931EC0"/>
    <w:rsid w:val="00950095"/>
    <w:rsid w:val="00950E60"/>
    <w:rsid w:val="00951553"/>
    <w:rsid w:val="00951A86"/>
    <w:rsid w:val="00953639"/>
    <w:rsid w:val="00963BA9"/>
    <w:rsid w:val="00964381"/>
    <w:rsid w:val="0097346F"/>
    <w:rsid w:val="00986F46"/>
    <w:rsid w:val="0099117F"/>
    <w:rsid w:val="009A0649"/>
    <w:rsid w:val="009C0C3B"/>
    <w:rsid w:val="009D17EB"/>
    <w:rsid w:val="009D4358"/>
    <w:rsid w:val="009D7147"/>
    <w:rsid w:val="009D727A"/>
    <w:rsid w:val="009F61CE"/>
    <w:rsid w:val="009F7E97"/>
    <w:rsid w:val="00A03D8E"/>
    <w:rsid w:val="00A12211"/>
    <w:rsid w:val="00A13DEE"/>
    <w:rsid w:val="00A1452F"/>
    <w:rsid w:val="00A23BA4"/>
    <w:rsid w:val="00A25B08"/>
    <w:rsid w:val="00A27399"/>
    <w:rsid w:val="00A31840"/>
    <w:rsid w:val="00A3282E"/>
    <w:rsid w:val="00A3414E"/>
    <w:rsid w:val="00A359D3"/>
    <w:rsid w:val="00A42130"/>
    <w:rsid w:val="00A43317"/>
    <w:rsid w:val="00A457D0"/>
    <w:rsid w:val="00A45DEA"/>
    <w:rsid w:val="00A50FF1"/>
    <w:rsid w:val="00A5355B"/>
    <w:rsid w:val="00A674E7"/>
    <w:rsid w:val="00A74866"/>
    <w:rsid w:val="00A85FF9"/>
    <w:rsid w:val="00A904B1"/>
    <w:rsid w:val="00A93716"/>
    <w:rsid w:val="00A93B2D"/>
    <w:rsid w:val="00A953E7"/>
    <w:rsid w:val="00A96E45"/>
    <w:rsid w:val="00AA763B"/>
    <w:rsid w:val="00AB5498"/>
    <w:rsid w:val="00AB7611"/>
    <w:rsid w:val="00AC030F"/>
    <w:rsid w:val="00AD1605"/>
    <w:rsid w:val="00AD6270"/>
    <w:rsid w:val="00AE637C"/>
    <w:rsid w:val="00AE6C33"/>
    <w:rsid w:val="00AF3857"/>
    <w:rsid w:val="00B13E1D"/>
    <w:rsid w:val="00B16727"/>
    <w:rsid w:val="00B20CD8"/>
    <w:rsid w:val="00B263A8"/>
    <w:rsid w:val="00B32BC5"/>
    <w:rsid w:val="00B33F8F"/>
    <w:rsid w:val="00B45AD8"/>
    <w:rsid w:val="00B47605"/>
    <w:rsid w:val="00B56001"/>
    <w:rsid w:val="00B621B6"/>
    <w:rsid w:val="00B64E2D"/>
    <w:rsid w:val="00B6569F"/>
    <w:rsid w:val="00B75F42"/>
    <w:rsid w:val="00B87C88"/>
    <w:rsid w:val="00B90B84"/>
    <w:rsid w:val="00B90C93"/>
    <w:rsid w:val="00BA37BD"/>
    <w:rsid w:val="00BB330C"/>
    <w:rsid w:val="00BB354B"/>
    <w:rsid w:val="00BB3CB9"/>
    <w:rsid w:val="00BB57D2"/>
    <w:rsid w:val="00BB761F"/>
    <w:rsid w:val="00BB7634"/>
    <w:rsid w:val="00BC38FC"/>
    <w:rsid w:val="00BC4A8E"/>
    <w:rsid w:val="00BE1F6E"/>
    <w:rsid w:val="00BE2A30"/>
    <w:rsid w:val="00BE2D09"/>
    <w:rsid w:val="00C00515"/>
    <w:rsid w:val="00C02B0C"/>
    <w:rsid w:val="00C05EEE"/>
    <w:rsid w:val="00C07A73"/>
    <w:rsid w:val="00C14AAF"/>
    <w:rsid w:val="00C21D38"/>
    <w:rsid w:val="00C26A07"/>
    <w:rsid w:val="00C300A6"/>
    <w:rsid w:val="00C3145C"/>
    <w:rsid w:val="00C45E2E"/>
    <w:rsid w:val="00C479D0"/>
    <w:rsid w:val="00C517DF"/>
    <w:rsid w:val="00C526A0"/>
    <w:rsid w:val="00C6019C"/>
    <w:rsid w:val="00C65249"/>
    <w:rsid w:val="00C6622D"/>
    <w:rsid w:val="00C81CBC"/>
    <w:rsid w:val="00C87081"/>
    <w:rsid w:val="00C91E7B"/>
    <w:rsid w:val="00C92021"/>
    <w:rsid w:val="00C92C80"/>
    <w:rsid w:val="00C95B45"/>
    <w:rsid w:val="00CA6CA8"/>
    <w:rsid w:val="00CB33B0"/>
    <w:rsid w:val="00CB5874"/>
    <w:rsid w:val="00CB6ABA"/>
    <w:rsid w:val="00CB7616"/>
    <w:rsid w:val="00CC20A3"/>
    <w:rsid w:val="00CD00E5"/>
    <w:rsid w:val="00CD355C"/>
    <w:rsid w:val="00CD5C60"/>
    <w:rsid w:val="00CD6344"/>
    <w:rsid w:val="00CD6C69"/>
    <w:rsid w:val="00CD796D"/>
    <w:rsid w:val="00CE2024"/>
    <w:rsid w:val="00CE3EB5"/>
    <w:rsid w:val="00CE51B2"/>
    <w:rsid w:val="00CF0A3B"/>
    <w:rsid w:val="00CF22FD"/>
    <w:rsid w:val="00CF2B2C"/>
    <w:rsid w:val="00CF7C83"/>
    <w:rsid w:val="00D00D2C"/>
    <w:rsid w:val="00D016E0"/>
    <w:rsid w:val="00D039C1"/>
    <w:rsid w:val="00D03F24"/>
    <w:rsid w:val="00D0652F"/>
    <w:rsid w:val="00D14E64"/>
    <w:rsid w:val="00D26B38"/>
    <w:rsid w:val="00D336F0"/>
    <w:rsid w:val="00D34C87"/>
    <w:rsid w:val="00D44EF5"/>
    <w:rsid w:val="00D511DA"/>
    <w:rsid w:val="00D53833"/>
    <w:rsid w:val="00D5495D"/>
    <w:rsid w:val="00D55B4F"/>
    <w:rsid w:val="00D6238B"/>
    <w:rsid w:val="00D71BF7"/>
    <w:rsid w:val="00D72EF1"/>
    <w:rsid w:val="00D77126"/>
    <w:rsid w:val="00D91128"/>
    <w:rsid w:val="00D947FB"/>
    <w:rsid w:val="00D95931"/>
    <w:rsid w:val="00D9619A"/>
    <w:rsid w:val="00D967FE"/>
    <w:rsid w:val="00DB0899"/>
    <w:rsid w:val="00DB09D5"/>
    <w:rsid w:val="00DC0BFB"/>
    <w:rsid w:val="00DC173C"/>
    <w:rsid w:val="00DC46F4"/>
    <w:rsid w:val="00DC5EB2"/>
    <w:rsid w:val="00DC605D"/>
    <w:rsid w:val="00DD114F"/>
    <w:rsid w:val="00DD4AF2"/>
    <w:rsid w:val="00DD4D9B"/>
    <w:rsid w:val="00DE4B0B"/>
    <w:rsid w:val="00E0170D"/>
    <w:rsid w:val="00E04271"/>
    <w:rsid w:val="00E04B8E"/>
    <w:rsid w:val="00E07AAF"/>
    <w:rsid w:val="00E270BA"/>
    <w:rsid w:val="00E2720B"/>
    <w:rsid w:val="00E45E39"/>
    <w:rsid w:val="00E50133"/>
    <w:rsid w:val="00E5073F"/>
    <w:rsid w:val="00E52261"/>
    <w:rsid w:val="00E527A1"/>
    <w:rsid w:val="00E534ED"/>
    <w:rsid w:val="00E546AA"/>
    <w:rsid w:val="00E5609E"/>
    <w:rsid w:val="00E56E6A"/>
    <w:rsid w:val="00E63040"/>
    <w:rsid w:val="00E66F4E"/>
    <w:rsid w:val="00E6794B"/>
    <w:rsid w:val="00E70A6E"/>
    <w:rsid w:val="00E761A2"/>
    <w:rsid w:val="00E764EC"/>
    <w:rsid w:val="00E804B2"/>
    <w:rsid w:val="00E971FD"/>
    <w:rsid w:val="00EB14CA"/>
    <w:rsid w:val="00EB1B3C"/>
    <w:rsid w:val="00EB4C0A"/>
    <w:rsid w:val="00EB7A22"/>
    <w:rsid w:val="00EC17CB"/>
    <w:rsid w:val="00EC294D"/>
    <w:rsid w:val="00EC4313"/>
    <w:rsid w:val="00EC5C86"/>
    <w:rsid w:val="00EC6160"/>
    <w:rsid w:val="00ED2137"/>
    <w:rsid w:val="00ED2214"/>
    <w:rsid w:val="00ED2BC9"/>
    <w:rsid w:val="00ED5030"/>
    <w:rsid w:val="00ED642E"/>
    <w:rsid w:val="00EF15FF"/>
    <w:rsid w:val="00EF741B"/>
    <w:rsid w:val="00F00C65"/>
    <w:rsid w:val="00F02DA0"/>
    <w:rsid w:val="00F048C3"/>
    <w:rsid w:val="00F04F23"/>
    <w:rsid w:val="00F12CA0"/>
    <w:rsid w:val="00F14FC5"/>
    <w:rsid w:val="00F25E19"/>
    <w:rsid w:val="00F25F10"/>
    <w:rsid w:val="00F26000"/>
    <w:rsid w:val="00F310C9"/>
    <w:rsid w:val="00F3139C"/>
    <w:rsid w:val="00F323CC"/>
    <w:rsid w:val="00F32F6A"/>
    <w:rsid w:val="00F3404E"/>
    <w:rsid w:val="00F355F7"/>
    <w:rsid w:val="00F378E7"/>
    <w:rsid w:val="00F43AF9"/>
    <w:rsid w:val="00F44150"/>
    <w:rsid w:val="00F45693"/>
    <w:rsid w:val="00F47A54"/>
    <w:rsid w:val="00F53F27"/>
    <w:rsid w:val="00F67C48"/>
    <w:rsid w:val="00F7109C"/>
    <w:rsid w:val="00F767AA"/>
    <w:rsid w:val="00F84976"/>
    <w:rsid w:val="00F858A3"/>
    <w:rsid w:val="00F902C2"/>
    <w:rsid w:val="00F9343B"/>
    <w:rsid w:val="00F97A49"/>
    <w:rsid w:val="00FA325F"/>
    <w:rsid w:val="00FB3607"/>
    <w:rsid w:val="00FB502B"/>
    <w:rsid w:val="00FC1638"/>
    <w:rsid w:val="00FC52DA"/>
    <w:rsid w:val="00FD5BC6"/>
    <w:rsid w:val="00FE7827"/>
    <w:rsid w:val="00FF5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4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8A8"/>
    <w:rPr>
      <w:sz w:val="24"/>
      <w:szCs w:val="24"/>
    </w:rPr>
  </w:style>
  <w:style w:type="paragraph" w:styleId="Nagwek1">
    <w:name w:val="heading 1"/>
    <w:basedOn w:val="Normalny"/>
    <w:next w:val="Normalny"/>
    <w:link w:val="Nagwek1Znak"/>
    <w:qFormat/>
    <w:rsid w:val="0047528D"/>
    <w:pPr>
      <w:keepNext/>
      <w:outlineLvl w:val="0"/>
    </w:pPr>
    <w:rPr>
      <w:b/>
      <w:bCs/>
    </w:rPr>
  </w:style>
  <w:style w:type="paragraph" w:styleId="Nagwek4">
    <w:name w:val="heading 4"/>
    <w:basedOn w:val="Normalny"/>
    <w:next w:val="Normalny"/>
    <w:qFormat/>
    <w:pPr>
      <w:keepNext/>
      <w:tabs>
        <w:tab w:val="left" w:pos="1985"/>
        <w:tab w:val="left" w:pos="3969"/>
      </w:tabs>
      <w:jc w:val="center"/>
      <w:outlineLvl w:val="3"/>
    </w:pPr>
    <w:rPr>
      <w:b/>
      <w:bCs/>
    </w:rPr>
  </w:style>
  <w:style w:type="paragraph" w:styleId="Nagwek6">
    <w:name w:val="heading 6"/>
    <w:basedOn w:val="Normalny"/>
    <w:next w:val="Normalny"/>
    <w:qFormat/>
    <w:pPr>
      <w:keepNext/>
      <w:tabs>
        <w:tab w:val="left" w:pos="3969"/>
      </w:tabs>
      <w:jc w:val="center"/>
      <w:outlineLvl w:val="5"/>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semiHidden/>
    <w:pPr>
      <w:ind w:left="2520"/>
      <w:jc w:val="both"/>
    </w:pPr>
  </w:style>
  <w:style w:type="character" w:styleId="Hipercze">
    <w:name w:val="Hyperlink"/>
    <w:uiPriority w:val="99"/>
    <w:rPr>
      <w:color w:val="0000FF"/>
      <w:u w:val="single"/>
    </w:rPr>
  </w:style>
  <w:style w:type="paragraph" w:styleId="Tekstpodstawowywcity2">
    <w:name w:val="Body Text Indent 2"/>
    <w:basedOn w:val="Normalny"/>
    <w:semiHidden/>
    <w:pPr>
      <w:ind w:left="1068"/>
      <w:jc w:val="both"/>
    </w:pPr>
  </w:style>
  <w:style w:type="paragraph" w:styleId="Tekstpodstawowy">
    <w:name w:val="Body Text"/>
    <w:basedOn w:val="Normalny"/>
    <w:semiHidden/>
    <w:pPr>
      <w:jc w:val="both"/>
    </w:pPr>
    <w:rPr>
      <w:lang w:eastAsia="en-US"/>
    </w:rPr>
  </w:style>
  <w:style w:type="paragraph" w:styleId="Tytu">
    <w:name w:val="Title"/>
    <w:basedOn w:val="Normalny"/>
    <w:qFormat/>
    <w:pPr>
      <w:jc w:val="center"/>
    </w:pPr>
    <w:rPr>
      <w:b/>
      <w:bCs/>
      <w:sz w:val="28"/>
      <w:szCs w:val="28"/>
      <w:lang w:eastAsia="en-US"/>
    </w:rPr>
  </w:style>
  <w:style w:type="paragraph" w:styleId="Tekstpodstawowy3">
    <w:name w:val="Body Text 3"/>
    <w:basedOn w:val="Normalny"/>
    <w:semiHidden/>
    <w:pPr>
      <w:jc w:val="both"/>
    </w:pPr>
  </w:style>
  <w:style w:type="paragraph" w:styleId="Nagwekspisutreci">
    <w:name w:val="TOC Heading"/>
    <w:basedOn w:val="Nagwek1"/>
    <w:next w:val="Normalny"/>
    <w:uiPriority w:val="39"/>
    <w:semiHidden/>
    <w:unhideWhenUsed/>
    <w:qFormat/>
    <w:rsid w:val="00614661"/>
    <w:pPr>
      <w:keepLines/>
      <w:spacing w:before="480" w:line="276" w:lineRule="auto"/>
      <w:outlineLvl w:val="9"/>
    </w:pPr>
    <w:rPr>
      <w:rFonts w:ascii="Cambria" w:hAnsi="Cambria"/>
      <w:color w:val="365F91"/>
      <w:sz w:val="28"/>
      <w:szCs w:val="28"/>
    </w:rPr>
  </w:style>
  <w:style w:type="paragraph" w:customStyle="1" w:styleId="Tekstdymka1">
    <w:name w:val="Tekst dymka1"/>
    <w:basedOn w:val="Normalny"/>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Spistreci1">
    <w:name w:val="toc 1"/>
    <w:basedOn w:val="Normalny"/>
    <w:next w:val="Normalny"/>
    <w:autoRedefine/>
    <w:uiPriority w:val="39"/>
    <w:unhideWhenUsed/>
    <w:rsid w:val="007F271D"/>
    <w:pPr>
      <w:tabs>
        <w:tab w:val="right" w:leader="dot" w:pos="9062"/>
      </w:tabs>
    </w:pPr>
  </w:style>
  <w:style w:type="table" w:styleId="Tabela-Siatka">
    <w:name w:val="Table Grid"/>
    <w:basedOn w:val="Standardowy"/>
    <w:uiPriority w:val="39"/>
    <w:rsid w:val="0061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0D2C"/>
    <w:rPr>
      <w:sz w:val="20"/>
      <w:szCs w:val="20"/>
    </w:rPr>
  </w:style>
  <w:style w:type="character" w:customStyle="1" w:styleId="TekstprzypisukocowegoZnak">
    <w:name w:val="Tekst przypisu końcowego Znak"/>
    <w:basedOn w:val="Domylnaczcionkaakapitu"/>
    <w:link w:val="Tekstprzypisukocowego"/>
    <w:uiPriority w:val="99"/>
    <w:semiHidden/>
    <w:rsid w:val="00D00D2C"/>
  </w:style>
  <w:style w:type="character" w:styleId="Odwoanieprzypisukocowego">
    <w:name w:val="endnote reference"/>
    <w:uiPriority w:val="99"/>
    <w:semiHidden/>
    <w:unhideWhenUsed/>
    <w:rsid w:val="00D00D2C"/>
    <w:rPr>
      <w:vertAlign w:val="superscript"/>
    </w:rPr>
  </w:style>
  <w:style w:type="paragraph" w:customStyle="1" w:styleId="p1">
    <w:name w:val="p1"/>
    <w:basedOn w:val="Normalny"/>
    <w:rsid w:val="00610CF0"/>
    <w:rPr>
      <w:rFonts w:eastAsia="Calibri"/>
      <w:sz w:val="17"/>
      <w:szCs w:val="17"/>
    </w:rPr>
  </w:style>
  <w:style w:type="character" w:customStyle="1" w:styleId="apple-converted-space">
    <w:name w:val="apple-converted-space"/>
    <w:basedOn w:val="Domylnaczcionkaakapitu"/>
    <w:rsid w:val="00112083"/>
  </w:style>
  <w:style w:type="paragraph" w:styleId="Akapitzlist">
    <w:name w:val="List Paragraph"/>
    <w:basedOn w:val="Normalny"/>
    <w:uiPriority w:val="34"/>
    <w:qFormat/>
    <w:rsid w:val="00F84976"/>
    <w:pPr>
      <w:ind w:left="720"/>
      <w:contextualSpacing/>
    </w:pPr>
  </w:style>
  <w:style w:type="character" w:customStyle="1" w:styleId="Nagwek1Znak">
    <w:name w:val="Nagłówek 1 Znak"/>
    <w:basedOn w:val="Domylnaczcionkaakapitu"/>
    <w:link w:val="Nagwek1"/>
    <w:rsid w:val="00622FB3"/>
    <w:rPr>
      <w:b/>
      <w:bCs/>
      <w:sz w:val="24"/>
      <w:szCs w:val="24"/>
    </w:rPr>
  </w:style>
  <w:style w:type="paragraph" w:styleId="Tekstdymka">
    <w:name w:val="Balloon Text"/>
    <w:basedOn w:val="Normalny"/>
    <w:link w:val="TekstdymkaZnak"/>
    <w:uiPriority w:val="99"/>
    <w:semiHidden/>
    <w:unhideWhenUsed/>
    <w:rsid w:val="006602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267"/>
    <w:rPr>
      <w:rFonts w:ascii="Segoe UI" w:hAnsi="Segoe UI" w:cs="Segoe UI"/>
      <w:sz w:val="18"/>
      <w:szCs w:val="18"/>
    </w:rPr>
  </w:style>
  <w:style w:type="character" w:styleId="Pogrubienie">
    <w:name w:val="Strong"/>
    <w:basedOn w:val="Domylnaczcionkaakapitu"/>
    <w:uiPriority w:val="22"/>
    <w:qFormat/>
    <w:rsid w:val="0087076F"/>
    <w:rPr>
      <w:b/>
      <w:bCs/>
    </w:rPr>
  </w:style>
  <w:style w:type="paragraph" w:customStyle="1" w:styleId="Zawartotabeli">
    <w:name w:val="Zawartość tabeli"/>
    <w:basedOn w:val="Normalny"/>
    <w:rsid w:val="005A6D91"/>
    <w:pPr>
      <w:suppressLineNumbers/>
      <w:suppressAutoHyphens/>
    </w:pPr>
    <w:rPr>
      <w:rFonts w:ascii="Calibri" w:hAnsi="Calibri" w:cs="Calibri"/>
      <w:sz w:val="18"/>
      <w:lang w:eastAsia="zh-CN"/>
    </w:rPr>
  </w:style>
  <w:style w:type="character" w:styleId="Odwoaniedokomentarza">
    <w:name w:val="annotation reference"/>
    <w:basedOn w:val="Domylnaczcionkaakapitu"/>
    <w:uiPriority w:val="99"/>
    <w:semiHidden/>
    <w:unhideWhenUsed/>
    <w:rsid w:val="001877B2"/>
    <w:rPr>
      <w:sz w:val="16"/>
      <w:szCs w:val="16"/>
    </w:rPr>
  </w:style>
  <w:style w:type="paragraph" w:styleId="Tekstkomentarza">
    <w:name w:val="annotation text"/>
    <w:basedOn w:val="Normalny"/>
    <w:link w:val="TekstkomentarzaZnak"/>
    <w:uiPriority w:val="99"/>
    <w:semiHidden/>
    <w:unhideWhenUsed/>
    <w:rsid w:val="001877B2"/>
    <w:rPr>
      <w:sz w:val="20"/>
      <w:szCs w:val="20"/>
    </w:rPr>
  </w:style>
  <w:style w:type="character" w:customStyle="1" w:styleId="TekstkomentarzaZnak">
    <w:name w:val="Tekst komentarza Znak"/>
    <w:basedOn w:val="Domylnaczcionkaakapitu"/>
    <w:link w:val="Tekstkomentarza"/>
    <w:uiPriority w:val="99"/>
    <w:semiHidden/>
    <w:rsid w:val="001877B2"/>
  </w:style>
  <w:style w:type="paragraph" w:styleId="Tematkomentarza">
    <w:name w:val="annotation subject"/>
    <w:basedOn w:val="Tekstkomentarza"/>
    <w:next w:val="Tekstkomentarza"/>
    <w:link w:val="TematkomentarzaZnak"/>
    <w:uiPriority w:val="99"/>
    <w:semiHidden/>
    <w:unhideWhenUsed/>
    <w:rsid w:val="001877B2"/>
    <w:rPr>
      <w:b/>
      <w:bCs/>
    </w:rPr>
  </w:style>
  <w:style w:type="character" w:customStyle="1" w:styleId="TematkomentarzaZnak">
    <w:name w:val="Temat komentarza Znak"/>
    <w:basedOn w:val="TekstkomentarzaZnak"/>
    <w:link w:val="Tematkomentarza"/>
    <w:uiPriority w:val="99"/>
    <w:semiHidden/>
    <w:rsid w:val="001877B2"/>
    <w:rPr>
      <w:b/>
      <w:bCs/>
    </w:rPr>
  </w:style>
  <w:style w:type="character" w:customStyle="1" w:styleId="StopkaZnak">
    <w:name w:val="Stopka Znak"/>
    <w:basedOn w:val="Domylnaczcionkaakapitu"/>
    <w:link w:val="Stopka"/>
    <w:uiPriority w:val="99"/>
    <w:rsid w:val="00CF7C83"/>
    <w:rPr>
      <w:sz w:val="24"/>
      <w:szCs w:val="24"/>
    </w:rPr>
  </w:style>
  <w:style w:type="character" w:customStyle="1" w:styleId="UnresolvedMention">
    <w:name w:val="Unresolved Mention"/>
    <w:basedOn w:val="Domylnaczcionkaakapitu"/>
    <w:uiPriority w:val="99"/>
    <w:semiHidden/>
    <w:unhideWhenUsed/>
    <w:rsid w:val="00AB5498"/>
    <w:rPr>
      <w:color w:val="605E5C"/>
      <w:shd w:val="clear" w:color="auto" w:fill="E1DFDD"/>
    </w:rPr>
  </w:style>
  <w:style w:type="paragraph" w:styleId="NormalnyWeb">
    <w:name w:val="Normal (Web)"/>
    <w:basedOn w:val="Normalny"/>
    <w:uiPriority w:val="99"/>
    <w:unhideWhenUsed/>
    <w:rsid w:val="00AE637C"/>
    <w:pPr>
      <w:spacing w:before="100" w:beforeAutospacing="1" w:after="100" w:afterAutospacing="1"/>
    </w:pPr>
  </w:style>
  <w:style w:type="character" w:customStyle="1" w:styleId="st">
    <w:name w:val="st"/>
    <w:rsid w:val="00AE637C"/>
  </w:style>
  <w:style w:type="character" w:styleId="Uwydatnienie">
    <w:name w:val="Emphasis"/>
    <w:basedOn w:val="Domylnaczcionkaakapitu"/>
    <w:uiPriority w:val="20"/>
    <w:qFormat/>
    <w:rsid w:val="00AE6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2741">
      <w:bodyDiv w:val="1"/>
      <w:marLeft w:val="0"/>
      <w:marRight w:val="0"/>
      <w:marTop w:val="0"/>
      <w:marBottom w:val="0"/>
      <w:divBdr>
        <w:top w:val="none" w:sz="0" w:space="0" w:color="auto"/>
        <w:left w:val="none" w:sz="0" w:space="0" w:color="auto"/>
        <w:bottom w:val="none" w:sz="0" w:space="0" w:color="auto"/>
        <w:right w:val="none" w:sz="0" w:space="0" w:color="auto"/>
      </w:divBdr>
    </w:div>
    <w:div w:id="536818546">
      <w:bodyDiv w:val="1"/>
      <w:marLeft w:val="0"/>
      <w:marRight w:val="0"/>
      <w:marTop w:val="0"/>
      <w:marBottom w:val="0"/>
      <w:divBdr>
        <w:top w:val="none" w:sz="0" w:space="0" w:color="auto"/>
        <w:left w:val="none" w:sz="0" w:space="0" w:color="auto"/>
        <w:bottom w:val="none" w:sz="0" w:space="0" w:color="auto"/>
        <w:right w:val="none" w:sz="0" w:space="0" w:color="auto"/>
      </w:divBdr>
    </w:div>
    <w:div w:id="568031693">
      <w:bodyDiv w:val="1"/>
      <w:marLeft w:val="0"/>
      <w:marRight w:val="0"/>
      <w:marTop w:val="0"/>
      <w:marBottom w:val="0"/>
      <w:divBdr>
        <w:top w:val="none" w:sz="0" w:space="0" w:color="auto"/>
        <w:left w:val="none" w:sz="0" w:space="0" w:color="auto"/>
        <w:bottom w:val="none" w:sz="0" w:space="0" w:color="auto"/>
        <w:right w:val="none" w:sz="0" w:space="0" w:color="auto"/>
      </w:divBdr>
    </w:div>
    <w:div w:id="701059106">
      <w:bodyDiv w:val="1"/>
      <w:marLeft w:val="0"/>
      <w:marRight w:val="0"/>
      <w:marTop w:val="0"/>
      <w:marBottom w:val="0"/>
      <w:divBdr>
        <w:top w:val="none" w:sz="0" w:space="0" w:color="auto"/>
        <w:left w:val="none" w:sz="0" w:space="0" w:color="auto"/>
        <w:bottom w:val="none" w:sz="0" w:space="0" w:color="auto"/>
        <w:right w:val="none" w:sz="0" w:space="0" w:color="auto"/>
      </w:divBdr>
    </w:div>
    <w:div w:id="798576190">
      <w:bodyDiv w:val="1"/>
      <w:marLeft w:val="0"/>
      <w:marRight w:val="0"/>
      <w:marTop w:val="0"/>
      <w:marBottom w:val="0"/>
      <w:divBdr>
        <w:top w:val="none" w:sz="0" w:space="0" w:color="auto"/>
        <w:left w:val="none" w:sz="0" w:space="0" w:color="auto"/>
        <w:bottom w:val="none" w:sz="0" w:space="0" w:color="auto"/>
        <w:right w:val="none" w:sz="0" w:space="0" w:color="auto"/>
      </w:divBdr>
    </w:div>
    <w:div w:id="881478705">
      <w:bodyDiv w:val="1"/>
      <w:marLeft w:val="0"/>
      <w:marRight w:val="0"/>
      <w:marTop w:val="0"/>
      <w:marBottom w:val="0"/>
      <w:divBdr>
        <w:top w:val="none" w:sz="0" w:space="0" w:color="auto"/>
        <w:left w:val="none" w:sz="0" w:space="0" w:color="auto"/>
        <w:bottom w:val="none" w:sz="0" w:space="0" w:color="auto"/>
        <w:right w:val="none" w:sz="0" w:space="0" w:color="auto"/>
      </w:divBdr>
    </w:div>
    <w:div w:id="917640854">
      <w:bodyDiv w:val="1"/>
      <w:marLeft w:val="0"/>
      <w:marRight w:val="0"/>
      <w:marTop w:val="0"/>
      <w:marBottom w:val="0"/>
      <w:divBdr>
        <w:top w:val="none" w:sz="0" w:space="0" w:color="auto"/>
        <w:left w:val="none" w:sz="0" w:space="0" w:color="auto"/>
        <w:bottom w:val="none" w:sz="0" w:space="0" w:color="auto"/>
        <w:right w:val="none" w:sz="0" w:space="0" w:color="auto"/>
      </w:divBdr>
    </w:div>
    <w:div w:id="1037662896">
      <w:bodyDiv w:val="1"/>
      <w:marLeft w:val="0"/>
      <w:marRight w:val="0"/>
      <w:marTop w:val="0"/>
      <w:marBottom w:val="0"/>
      <w:divBdr>
        <w:top w:val="none" w:sz="0" w:space="0" w:color="auto"/>
        <w:left w:val="none" w:sz="0" w:space="0" w:color="auto"/>
        <w:bottom w:val="none" w:sz="0" w:space="0" w:color="auto"/>
        <w:right w:val="none" w:sz="0" w:space="0" w:color="auto"/>
      </w:divBdr>
    </w:div>
    <w:div w:id="1043024106">
      <w:bodyDiv w:val="1"/>
      <w:marLeft w:val="0"/>
      <w:marRight w:val="0"/>
      <w:marTop w:val="0"/>
      <w:marBottom w:val="0"/>
      <w:divBdr>
        <w:top w:val="none" w:sz="0" w:space="0" w:color="auto"/>
        <w:left w:val="none" w:sz="0" w:space="0" w:color="auto"/>
        <w:bottom w:val="none" w:sz="0" w:space="0" w:color="auto"/>
        <w:right w:val="none" w:sz="0" w:space="0" w:color="auto"/>
      </w:divBdr>
    </w:div>
    <w:div w:id="1100223047">
      <w:bodyDiv w:val="1"/>
      <w:marLeft w:val="0"/>
      <w:marRight w:val="0"/>
      <w:marTop w:val="0"/>
      <w:marBottom w:val="0"/>
      <w:divBdr>
        <w:top w:val="none" w:sz="0" w:space="0" w:color="auto"/>
        <w:left w:val="none" w:sz="0" w:space="0" w:color="auto"/>
        <w:bottom w:val="none" w:sz="0" w:space="0" w:color="auto"/>
        <w:right w:val="none" w:sz="0" w:space="0" w:color="auto"/>
      </w:divBdr>
    </w:div>
    <w:div w:id="1101681152">
      <w:bodyDiv w:val="1"/>
      <w:marLeft w:val="0"/>
      <w:marRight w:val="0"/>
      <w:marTop w:val="0"/>
      <w:marBottom w:val="0"/>
      <w:divBdr>
        <w:top w:val="none" w:sz="0" w:space="0" w:color="auto"/>
        <w:left w:val="none" w:sz="0" w:space="0" w:color="auto"/>
        <w:bottom w:val="none" w:sz="0" w:space="0" w:color="auto"/>
        <w:right w:val="none" w:sz="0" w:space="0" w:color="auto"/>
      </w:divBdr>
    </w:div>
    <w:div w:id="1166476986">
      <w:bodyDiv w:val="1"/>
      <w:marLeft w:val="0"/>
      <w:marRight w:val="0"/>
      <w:marTop w:val="0"/>
      <w:marBottom w:val="0"/>
      <w:divBdr>
        <w:top w:val="none" w:sz="0" w:space="0" w:color="auto"/>
        <w:left w:val="none" w:sz="0" w:space="0" w:color="auto"/>
        <w:bottom w:val="none" w:sz="0" w:space="0" w:color="auto"/>
        <w:right w:val="none" w:sz="0" w:space="0" w:color="auto"/>
      </w:divBdr>
    </w:div>
    <w:div w:id="1170215422">
      <w:bodyDiv w:val="1"/>
      <w:marLeft w:val="0"/>
      <w:marRight w:val="0"/>
      <w:marTop w:val="0"/>
      <w:marBottom w:val="0"/>
      <w:divBdr>
        <w:top w:val="none" w:sz="0" w:space="0" w:color="auto"/>
        <w:left w:val="none" w:sz="0" w:space="0" w:color="auto"/>
        <w:bottom w:val="none" w:sz="0" w:space="0" w:color="auto"/>
        <w:right w:val="none" w:sz="0" w:space="0" w:color="auto"/>
      </w:divBdr>
    </w:div>
    <w:div w:id="1309553434">
      <w:bodyDiv w:val="1"/>
      <w:marLeft w:val="0"/>
      <w:marRight w:val="0"/>
      <w:marTop w:val="0"/>
      <w:marBottom w:val="0"/>
      <w:divBdr>
        <w:top w:val="none" w:sz="0" w:space="0" w:color="auto"/>
        <w:left w:val="none" w:sz="0" w:space="0" w:color="auto"/>
        <w:bottom w:val="none" w:sz="0" w:space="0" w:color="auto"/>
        <w:right w:val="none" w:sz="0" w:space="0" w:color="auto"/>
      </w:divBdr>
    </w:div>
    <w:div w:id="1695034117">
      <w:bodyDiv w:val="1"/>
      <w:marLeft w:val="0"/>
      <w:marRight w:val="0"/>
      <w:marTop w:val="0"/>
      <w:marBottom w:val="0"/>
      <w:divBdr>
        <w:top w:val="none" w:sz="0" w:space="0" w:color="auto"/>
        <w:left w:val="none" w:sz="0" w:space="0" w:color="auto"/>
        <w:bottom w:val="none" w:sz="0" w:space="0" w:color="auto"/>
        <w:right w:val="none" w:sz="0" w:space="0" w:color="auto"/>
      </w:divBdr>
    </w:div>
    <w:div w:id="1867213847">
      <w:bodyDiv w:val="1"/>
      <w:marLeft w:val="0"/>
      <w:marRight w:val="0"/>
      <w:marTop w:val="0"/>
      <w:marBottom w:val="0"/>
      <w:divBdr>
        <w:top w:val="none" w:sz="0" w:space="0" w:color="auto"/>
        <w:left w:val="none" w:sz="0" w:space="0" w:color="auto"/>
        <w:bottom w:val="none" w:sz="0" w:space="0" w:color="auto"/>
        <w:right w:val="none" w:sz="0" w:space="0" w:color="auto"/>
      </w:divBdr>
    </w:div>
    <w:div w:id="2026323059">
      <w:bodyDiv w:val="1"/>
      <w:marLeft w:val="0"/>
      <w:marRight w:val="0"/>
      <w:marTop w:val="0"/>
      <w:marBottom w:val="0"/>
      <w:divBdr>
        <w:top w:val="none" w:sz="0" w:space="0" w:color="auto"/>
        <w:left w:val="none" w:sz="0" w:space="0" w:color="auto"/>
        <w:bottom w:val="none" w:sz="0" w:space="0" w:color="auto"/>
        <w:right w:val="none" w:sz="0" w:space="0" w:color="auto"/>
      </w:divBdr>
    </w:div>
    <w:div w:id="20533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ik.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59C9-DD34-417D-AD29-090E0B14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5018</CharactersWithSpaces>
  <SharedDoc>false</SharedDoc>
  <HLinks>
    <vt:vector size="126" baseType="variant">
      <vt:variant>
        <vt:i4>1507387</vt:i4>
      </vt:variant>
      <vt:variant>
        <vt:i4>122</vt:i4>
      </vt:variant>
      <vt:variant>
        <vt:i4>0</vt:i4>
      </vt:variant>
      <vt:variant>
        <vt:i4>5</vt:i4>
      </vt:variant>
      <vt:variant>
        <vt:lpwstr/>
      </vt:variant>
      <vt:variant>
        <vt:lpwstr>_Toc428102716</vt:lpwstr>
      </vt:variant>
      <vt:variant>
        <vt:i4>1507387</vt:i4>
      </vt:variant>
      <vt:variant>
        <vt:i4>116</vt:i4>
      </vt:variant>
      <vt:variant>
        <vt:i4>0</vt:i4>
      </vt:variant>
      <vt:variant>
        <vt:i4>5</vt:i4>
      </vt:variant>
      <vt:variant>
        <vt:lpwstr/>
      </vt:variant>
      <vt:variant>
        <vt:lpwstr>_Toc428102715</vt:lpwstr>
      </vt:variant>
      <vt:variant>
        <vt:i4>1507387</vt:i4>
      </vt:variant>
      <vt:variant>
        <vt:i4>110</vt:i4>
      </vt:variant>
      <vt:variant>
        <vt:i4>0</vt:i4>
      </vt:variant>
      <vt:variant>
        <vt:i4>5</vt:i4>
      </vt:variant>
      <vt:variant>
        <vt:lpwstr/>
      </vt:variant>
      <vt:variant>
        <vt:lpwstr>_Toc428102714</vt:lpwstr>
      </vt:variant>
      <vt:variant>
        <vt:i4>1507387</vt:i4>
      </vt:variant>
      <vt:variant>
        <vt:i4>104</vt:i4>
      </vt:variant>
      <vt:variant>
        <vt:i4>0</vt:i4>
      </vt:variant>
      <vt:variant>
        <vt:i4>5</vt:i4>
      </vt:variant>
      <vt:variant>
        <vt:lpwstr/>
      </vt:variant>
      <vt:variant>
        <vt:lpwstr>_Toc428102713</vt:lpwstr>
      </vt:variant>
      <vt:variant>
        <vt:i4>1507387</vt:i4>
      </vt:variant>
      <vt:variant>
        <vt:i4>98</vt:i4>
      </vt:variant>
      <vt:variant>
        <vt:i4>0</vt:i4>
      </vt:variant>
      <vt:variant>
        <vt:i4>5</vt:i4>
      </vt:variant>
      <vt:variant>
        <vt:lpwstr/>
      </vt:variant>
      <vt:variant>
        <vt:lpwstr>_Toc428102712</vt:lpwstr>
      </vt:variant>
      <vt:variant>
        <vt:i4>1507387</vt:i4>
      </vt:variant>
      <vt:variant>
        <vt:i4>92</vt:i4>
      </vt:variant>
      <vt:variant>
        <vt:i4>0</vt:i4>
      </vt:variant>
      <vt:variant>
        <vt:i4>5</vt:i4>
      </vt:variant>
      <vt:variant>
        <vt:lpwstr/>
      </vt:variant>
      <vt:variant>
        <vt:lpwstr>_Toc428102711</vt:lpwstr>
      </vt:variant>
      <vt:variant>
        <vt:i4>1507387</vt:i4>
      </vt:variant>
      <vt:variant>
        <vt:i4>86</vt:i4>
      </vt:variant>
      <vt:variant>
        <vt:i4>0</vt:i4>
      </vt:variant>
      <vt:variant>
        <vt:i4>5</vt:i4>
      </vt:variant>
      <vt:variant>
        <vt:lpwstr/>
      </vt:variant>
      <vt:variant>
        <vt:lpwstr>_Toc428102710</vt:lpwstr>
      </vt:variant>
      <vt:variant>
        <vt:i4>1441851</vt:i4>
      </vt:variant>
      <vt:variant>
        <vt:i4>80</vt:i4>
      </vt:variant>
      <vt:variant>
        <vt:i4>0</vt:i4>
      </vt:variant>
      <vt:variant>
        <vt:i4>5</vt:i4>
      </vt:variant>
      <vt:variant>
        <vt:lpwstr/>
      </vt:variant>
      <vt:variant>
        <vt:lpwstr>_Toc428102709</vt:lpwstr>
      </vt:variant>
      <vt:variant>
        <vt:i4>1441851</vt:i4>
      </vt:variant>
      <vt:variant>
        <vt:i4>74</vt:i4>
      </vt:variant>
      <vt:variant>
        <vt:i4>0</vt:i4>
      </vt:variant>
      <vt:variant>
        <vt:i4>5</vt:i4>
      </vt:variant>
      <vt:variant>
        <vt:lpwstr/>
      </vt:variant>
      <vt:variant>
        <vt:lpwstr>_Toc428102708</vt:lpwstr>
      </vt:variant>
      <vt:variant>
        <vt:i4>1441851</vt:i4>
      </vt:variant>
      <vt:variant>
        <vt:i4>68</vt:i4>
      </vt:variant>
      <vt:variant>
        <vt:i4>0</vt:i4>
      </vt:variant>
      <vt:variant>
        <vt:i4>5</vt:i4>
      </vt:variant>
      <vt:variant>
        <vt:lpwstr/>
      </vt:variant>
      <vt:variant>
        <vt:lpwstr>_Toc428102707</vt:lpwstr>
      </vt:variant>
      <vt:variant>
        <vt:i4>1441851</vt:i4>
      </vt:variant>
      <vt:variant>
        <vt:i4>62</vt:i4>
      </vt:variant>
      <vt:variant>
        <vt:i4>0</vt:i4>
      </vt:variant>
      <vt:variant>
        <vt:i4>5</vt:i4>
      </vt:variant>
      <vt:variant>
        <vt:lpwstr/>
      </vt:variant>
      <vt:variant>
        <vt:lpwstr>_Toc428102706</vt:lpwstr>
      </vt:variant>
      <vt:variant>
        <vt:i4>1441851</vt:i4>
      </vt:variant>
      <vt:variant>
        <vt:i4>56</vt:i4>
      </vt:variant>
      <vt:variant>
        <vt:i4>0</vt:i4>
      </vt:variant>
      <vt:variant>
        <vt:i4>5</vt:i4>
      </vt:variant>
      <vt:variant>
        <vt:lpwstr/>
      </vt:variant>
      <vt:variant>
        <vt:lpwstr>_Toc428102705</vt:lpwstr>
      </vt:variant>
      <vt:variant>
        <vt:i4>1441851</vt:i4>
      </vt:variant>
      <vt:variant>
        <vt:i4>50</vt:i4>
      </vt:variant>
      <vt:variant>
        <vt:i4>0</vt:i4>
      </vt:variant>
      <vt:variant>
        <vt:i4>5</vt:i4>
      </vt:variant>
      <vt:variant>
        <vt:lpwstr/>
      </vt:variant>
      <vt:variant>
        <vt:lpwstr>_Toc428102704</vt:lpwstr>
      </vt:variant>
      <vt:variant>
        <vt:i4>1441851</vt:i4>
      </vt:variant>
      <vt:variant>
        <vt:i4>44</vt:i4>
      </vt:variant>
      <vt:variant>
        <vt:i4>0</vt:i4>
      </vt:variant>
      <vt:variant>
        <vt:i4>5</vt:i4>
      </vt:variant>
      <vt:variant>
        <vt:lpwstr/>
      </vt:variant>
      <vt:variant>
        <vt:lpwstr>_Toc428102703</vt:lpwstr>
      </vt:variant>
      <vt:variant>
        <vt:i4>1441851</vt:i4>
      </vt:variant>
      <vt:variant>
        <vt:i4>38</vt:i4>
      </vt:variant>
      <vt:variant>
        <vt:i4>0</vt:i4>
      </vt:variant>
      <vt:variant>
        <vt:i4>5</vt:i4>
      </vt:variant>
      <vt:variant>
        <vt:lpwstr/>
      </vt:variant>
      <vt:variant>
        <vt:lpwstr>_Toc428102702</vt:lpwstr>
      </vt:variant>
      <vt:variant>
        <vt:i4>1441851</vt:i4>
      </vt:variant>
      <vt:variant>
        <vt:i4>32</vt:i4>
      </vt:variant>
      <vt:variant>
        <vt:i4>0</vt:i4>
      </vt:variant>
      <vt:variant>
        <vt:i4>5</vt:i4>
      </vt:variant>
      <vt:variant>
        <vt:lpwstr/>
      </vt:variant>
      <vt:variant>
        <vt:lpwstr>_Toc428102701</vt:lpwstr>
      </vt:variant>
      <vt:variant>
        <vt:i4>1441851</vt:i4>
      </vt:variant>
      <vt:variant>
        <vt:i4>26</vt:i4>
      </vt:variant>
      <vt:variant>
        <vt:i4>0</vt:i4>
      </vt:variant>
      <vt:variant>
        <vt:i4>5</vt:i4>
      </vt:variant>
      <vt:variant>
        <vt:lpwstr/>
      </vt:variant>
      <vt:variant>
        <vt:lpwstr>_Toc428102700</vt:lpwstr>
      </vt:variant>
      <vt:variant>
        <vt:i4>2031674</vt:i4>
      </vt:variant>
      <vt:variant>
        <vt:i4>20</vt:i4>
      </vt:variant>
      <vt:variant>
        <vt:i4>0</vt:i4>
      </vt:variant>
      <vt:variant>
        <vt:i4>5</vt:i4>
      </vt:variant>
      <vt:variant>
        <vt:lpwstr/>
      </vt:variant>
      <vt:variant>
        <vt:lpwstr>_Toc428102699</vt:lpwstr>
      </vt:variant>
      <vt:variant>
        <vt:i4>2031674</vt:i4>
      </vt:variant>
      <vt:variant>
        <vt:i4>14</vt:i4>
      </vt:variant>
      <vt:variant>
        <vt:i4>0</vt:i4>
      </vt:variant>
      <vt:variant>
        <vt:i4>5</vt:i4>
      </vt:variant>
      <vt:variant>
        <vt:lpwstr/>
      </vt:variant>
      <vt:variant>
        <vt:lpwstr>_Toc428102698</vt:lpwstr>
      </vt:variant>
      <vt:variant>
        <vt:i4>2031674</vt:i4>
      </vt:variant>
      <vt:variant>
        <vt:i4>8</vt:i4>
      </vt:variant>
      <vt:variant>
        <vt:i4>0</vt:i4>
      </vt:variant>
      <vt:variant>
        <vt:i4>5</vt:i4>
      </vt:variant>
      <vt:variant>
        <vt:lpwstr/>
      </vt:variant>
      <vt:variant>
        <vt:lpwstr>_Toc428102697</vt:lpwstr>
      </vt:variant>
      <vt:variant>
        <vt:i4>2031674</vt:i4>
      </vt:variant>
      <vt:variant>
        <vt:i4>2</vt:i4>
      </vt:variant>
      <vt:variant>
        <vt:i4>0</vt:i4>
      </vt:variant>
      <vt:variant>
        <vt:i4>5</vt:i4>
      </vt:variant>
      <vt:variant>
        <vt:lpwstr/>
      </vt:variant>
      <vt:variant>
        <vt:lpwstr>_Toc428102696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2021-10-13T08:24:00Z</dcterms:created>
  <dcterms:modified xsi:type="dcterms:W3CDTF">2021-10-13T08:24:00Z</dcterms:modified>
</cp:coreProperties>
</file>